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4" w:rsidRPr="00DA608A" w:rsidRDefault="00BC3AD4" w:rsidP="00BC3AD4">
      <w:pPr>
        <w:tabs>
          <w:tab w:val="left" w:pos="5035"/>
        </w:tabs>
        <w:autoSpaceDE w:val="0"/>
        <w:jc w:val="center"/>
        <w:rPr>
          <w:rFonts w:ascii="Calibri" w:eastAsia="Times New Roman" w:hAnsi="Calibri" w:cs="Times New Roman"/>
          <w:b/>
          <w:noProof/>
          <w:sz w:val="32"/>
          <w:szCs w:val="32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5D7FFC" wp14:editId="3303B885">
            <wp:simplePos x="0" y="0"/>
            <wp:positionH relativeFrom="column">
              <wp:posOffset>2592070</wp:posOffset>
            </wp:positionH>
            <wp:positionV relativeFrom="paragraph">
              <wp:posOffset>-461645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D4" w:rsidRPr="000B22A7" w:rsidRDefault="00BC3AD4" w:rsidP="00BC3AD4">
      <w:pPr>
        <w:tabs>
          <w:tab w:val="left" w:pos="5035"/>
        </w:tabs>
        <w:autoSpaceDE w:val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C3AD4" w:rsidRPr="000B22A7" w:rsidRDefault="00BC3AD4" w:rsidP="00BC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ПОСЕЛЕНИЯ КРАСНЫЙ  ЯР</w:t>
      </w:r>
    </w:p>
    <w:p w:rsidR="00BC3AD4" w:rsidRPr="000B22A7" w:rsidRDefault="00BC3AD4" w:rsidP="00BC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BC3AD4" w:rsidRPr="000B22A7" w:rsidRDefault="00BC3AD4" w:rsidP="00BC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C3AD4" w:rsidRPr="000B22A7" w:rsidRDefault="00BC3AD4" w:rsidP="00BC3AD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AD4" w:rsidRPr="00BC3AD4" w:rsidRDefault="00BC3AD4" w:rsidP="00BC3AD4">
      <w:pPr>
        <w:keepNext/>
        <w:keepLines/>
        <w:spacing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</w:rPr>
      </w:pPr>
      <w:r w:rsidRPr="00BC3AD4">
        <w:rPr>
          <w:rFonts w:ascii="Times New Roman" w:eastAsiaTheme="majorEastAsia" w:hAnsi="Times New Roman" w:cs="Times New Roman"/>
          <w:iCs/>
          <w:sz w:val="44"/>
          <w:szCs w:val="44"/>
        </w:rPr>
        <w:t>ПОСТАНОВЛЕНИЕ</w:t>
      </w:r>
    </w:p>
    <w:p w:rsidR="00BC3AD4" w:rsidRPr="000B22A7" w:rsidRDefault="00BC3AD4" w:rsidP="00BC3AD4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22A7">
        <w:rPr>
          <w:rFonts w:ascii="Times New Roman" w:eastAsia="Times New Roman" w:hAnsi="Times New Roman" w:cs="Times New Roman"/>
          <w:sz w:val="28"/>
          <w:szCs w:val="20"/>
        </w:rPr>
        <w:t>от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24» ноября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2023 года   № 176</w:t>
      </w:r>
    </w:p>
    <w:p w:rsidR="00BC3AD4" w:rsidRPr="00FB53F8" w:rsidRDefault="00BC3AD4" w:rsidP="00BC3AD4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C3AD4" w:rsidRDefault="00BC3AD4" w:rsidP="00BC3AD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б утверждении документа планирования регулярных перевозок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Красный Яр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 С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C3AD4" w:rsidRDefault="00BC3AD4" w:rsidP="00BC3AD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23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BC3AD4" w:rsidRPr="00D66BBD" w:rsidRDefault="00BC3AD4" w:rsidP="00BC3A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4" w:rsidRPr="00FD0695" w:rsidRDefault="00BC3AD4" w:rsidP="00BC3AD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196515">
        <w:rPr>
          <w:rFonts w:ascii="Times New Roman" w:hAnsi="Times New Roman" w:cs="Times New Roman"/>
          <w:sz w:val="28"/>
          <w:szCs w:val="28"/>
        </w:rPr>
        <w:t xml:space="preserve"> </w:t>
      </w:r>
      <w:r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220-ФЗ  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76557">
        <w:rPr>
          <w:rFonts w:ascii="Times New Roman" w:hAnsi="Times New Roman" w:cs="Times New Roman"/>
          <w:sz w:val="28"/>
          <w:szCs w:val="28"/>
        </w:rPr>
        <w:t xml:space="preserve"> и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57">
        <w:rPr>
          <w:rFonts w:ascii="Times New Roman" w:hAnsi="Times New Roman" w:cs="Times New Roman"/>
          <w:sz w:val="28"/>
          <w:szCs w:val="28"/>
        </w:rPr>
        <w:t xml:space="preserve">1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557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57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557">
        <w:rPr>
          <w:rFonts w:ascii="Times New Roman" w:hAnsi="Times New Roman" w:cs="Times New Roman"/>
          <w:sz w:val="28"/>
          <w:szCs w:val="28"/>
        </w:rPr>
        <w:t>на территории Самарской области, о внесении изменений в отдельные законодательные акт</w:t>
      </w:r>
      <w:r>
        <w:rPr>
          <w:rFonts w:ascii="Times New Roman" w:hAnsi="Times New Roman" w:cs="Times New Roman"/>
          <w:sz w:val="28"/>
          <w:szCs w:val="28"/>
        </w:rPr>
        <w:t>ы Самарской области и признании</w:t>
      </w:r>
      <w:r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Уставом сельского поселения Красный Яр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56C13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Красный Яр </w:t>
      </w:r>
      <w:r w:rsidRPr="00A56C13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FB53F8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202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</w:t>
      </w:r>
      <w:r w:rsidRPr="00FB53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Pr="00FD0695">
        <w:rPr>
          <w:rFonts w:ascii="Times New Roman" w:eastAsia="Times New Roman" w:hAnsi="Times New Roman" w:cs="Times New Roman"/>
          <w:sz w:val="28"/>
          <w:szCs w:val="28"/>
        </w:rPr>
        <w:t>области ПОСТАНОВЛЯЕТ:</w:t>
      </w:r>
      <w:proofErr w:type="gramEnd"/>
    </w:p>
    <w:p w:rsidR="00BC3AD4" w:rsidRDefault="00BC3AD4" w:rsidP="00BC3AD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6C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96C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407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прилагаемый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документ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планирования регулярных перевозок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>на муниципальных маршрутах</w:t>
      </w:r>
      <w:r w:rsidRPr="00202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муниципального района Красноярский Самарской области на 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452AD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BC3AD4" w:rsidRPr="00202355" w:rsidRDefault="00BC3AD4" w:rsidP="00BC3AD4">
      <w:pPr>
        <w:shd w:val="clear" w:color="auto" w:fill="FFFFFF"/>
        <w:tabs>
          <w:tab w:val="left" w:pos="0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</w:t>
      </w:r>
      <w:r w:rsidRPr="0020235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. </w:t>
      </w:r>
      <w:r w:rsidRPr="0020235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6" w:history="1">
        <w:r w:rsidRPr="0020235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20235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20235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0235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0235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kryarposelenie</w:t>
        </w:r>
        <w:proofErr w:type="spellEnd"/>
        <w:r w:rsidRPr="0020235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0235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2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AD4" w:rsidRPr="00202355" w:rsidRDefault="00BC3AD4" w:rsidP="00BC3AD4">
      <w:pPr>
        <w:tabs>
          <w:tab w:val="left" w:pos="0"/>
        </w:tabs>
        <w:spacing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</w:t>
      </w:r>
      <w:r w:rsidRPr="0020235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:rsidR="00BC3AD4" w:rsidRDefault="00BC3AD4" w:rsidP="00BC3AD4">
      <w:pPr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4" w:rsidRDefault="00BC3AD4" w:rsidP="00BC3AD4">
      <w:pPr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4" w:rsidRPr="00202355" w:rsidRDefault="00BC3AD4" w:rsidP="00BC3AD4">
      <w:pPr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4" w:rsidRPr="00BC3AD4" w:rsidRDefault="00BC3AD4" w:rsidP="00BC3AD4">
      <w:pPr>
        <w:rPr>
          <w:rFonts w:ascii="Times New Roman" w:eastAsia="Times New Roman" w:hAnsi="Times New Roman" w:cs="Times New Roman"/>
          <w:sz w:val="28"/>
          <w:szCs w:val="28"/>
        </w:rPr>
      </w:pPr>
      <w:r w:rsidRPr="00BC3AD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C3AD4" w:rsidRPr="00BC3AD4" w:rsidRDefault="00BC3AD4" w:rsidP="00BC3AD4">
      <w:pPr>
        <w:rPr>
          <w:rFonts w:ascii="Times New Roman" w:eastAsia="Times New Roman" w:hAnsi="Times New Roman" w:cs="Times New Roman"/>
          <w:sz w:val="28"/>
          <w:szCs w:val="28"/>
        </w:rPr>
      </w:pPr>
      <w:r w:rsidRPr="00BC3AD4">
        <w:rPr>
          <w:rFonts w:ascii="Times New Roman" w:eastAsia="Times New Roman" w:hAnsi="Times New Roman" w:cs="Times New Roman"/>
          <w:sz w:val="28"/>
          <w:szCs w:val="28"/>
        </w:rPr>
        <w:t xml:space="preserve">Красный Яр </w:t>
      </w:r>
      <w:proofErr w:type="gramStart"/>
      <w:r w:rsidRPr="00BC3AD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C3AD4" w:rsidRPr="00BC3AD4" w:rsidRDefault="00BC3AD4" w:rsidP="00BC3AD4">
      <w:pPr>
        <w:rPr>
          <w:rFonts w:ascii="Times New Roman" w:eastAsia="Times New Roman" w:hAnsi="Times New Roman" w:cs="Times New Roman"/>
          <w:sz w:val="28"/>
          <w:szCs w:val="28"/>
        </w:rPr>
      </w:pPr>
      <w:r w:rsidRPr="00BC3AD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 w:rsidRPr="00BC3AD4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BC3AD4" w:rsidRPr="00202355" w:rsidRDefault="00BC3AD4" w:rsidP="00BC3AD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AD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3AD4"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proofErr w:type="spellStart"/>
      <w:r w:rsidRPr="00BC3AD4">
        <w:rPr>
          <w:rFonts w:ascii="Times New Roman" w:eastAsia="Times New Roman" w:hAnsi="Times New Roman" w:cs="Times New Roman"/>
          <w:sz w:val="28"/>
          <w:szCs w:val="28"/>
        </w:rPr>
        <w:t>Бушов</w:t>
      </w:r>
      <w:proofErr w:type="spellEnd"/>
    </w:p>
    <w:p w:rsidR="00BC3AD4" w:rsidRDefault="00BC3AD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A84" w:rsidRPr="00081EBD" w:rsidRDefault="00EB6A84" w:rsidP="00BC3AD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УТВЕРЖДЕН</w:t>
      </w:r>
    </w:p>
    <w:p w:rsidR="00BC3AD4" w:rsidRDefault="00EB6A84" w:rsidP="00BC3AD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 </w:t>
      </w: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A84" w:rsidRPr="00081EBD" w:rsidRDefault="00EB6A84" w:rsidP="00BC3AD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EBD">
        <w:rPr>
          <w:rFonts w:ascii="Times New Roman" w:hAnsi="Times New Roman" w:cs="Times New Roman"/>
          <w:sz w:val="28"/>
          <w:szCs w:val="28"/>
        </w:rPr>
        <w:t>т</w:t>
      </w:r>
      <w:r w:rsidR="00BC3AD4">
        <w:rPr>
          <w:rFonts w:ascii="Times New Roman" w:hAnsi="Times New Roman" w:cs="Times New Roman"/>
          <w:sz w:val="28"/>
          <w:szCs w:val="28"/>
        </w:rPr>
        <w:t xml:space="preserve">  24.11.2023 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3AD4">
        <w:rPr>
          <w:rFonts w:ascii="Times New Roman" w:hAnsi="Times New Roman" w:cs="Times New Roman"/>
          <w:sz w:val="28"/>
          <w:szCs w:val="28"/>
        </w:rPr>
        <w:t>176</w:t>
      </w:r>
    </w:p>
    <w:p w:rsidR="00EB6A84" w:rsidRDefault="00EB6A84" w:rsidP="00EB6A84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B6A84" w:rsidRPr="00081EBD" w:rsidRDefault="00EB6A84" w:rsidP="00EB6A8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EB6A84" w:rsidRDefault="00EB6A84" w:rsidP="00EB6A8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Красный Яр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EB6A84" w:rsidRPr="00081EBD" w:rsidRDefault="00EB6A84" w:rsidP="00EB6A8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расноярский</w:t>
      </w:r>
      <w:proofErr w:type="gramEnd"/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23 - 2025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</w:rPr>
      </w:pPr>
    </w:p>
    <w:p w:rsidR="00EB6A84" w:rsidRPr="00081EBD" w:rsidRDefault="00EB6A84" w:rsidP="00EB6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</w:rPr>
      </w:pPr>
    </w:p>
    <w:p w:rsidR="00EB6A84" w:rsidRPr="000D14C4" w:rsidRDefault="00EB6A84" w:rsidP="00EB6A8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устанавливает перечень мероприятий по развитию регулярных перевозок на муниципальных маршрутах транспортом общего пользования (кроме легкового такси) на территории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  <w:proofErr w:type="gramEnd"/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  <w:proofErr w:type="gramEnd"/>
    </w:p>
    <w:p w:rsidR="00EB6A8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являются: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совершенствование транспортной инфраструктуры и создание эффективной системы управления и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Реализация планируемых мероприятий возможна при условии </w:t>
      </w:r>
      <w:r>
        <w:rPr>
          <w:rFonts w:ascii="Times New Roman" w:hAnsi="Times New Roman" w:cs="Times New Roman"/>
          <w:sz w:val="28"/>
          <w:szCs w:val="28"/>
        </w:rPr>
        <w:t>наличия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сельского поселения Красный Яр муниципального района Красноярский Самарской области и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привлечения инвестиций частных лиц и организаций.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EB6A84" w:rsidRPr="000D14C4" w:rsidRDefault="00EB6A84" w:rsidP="00EB6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на 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 Формирование оптимальной маршрутной сети.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сельского поселения Красный Яр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7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</w:t>
      </w:r>
      <w:proofErr w:type="gramEnd"/>
      <w:r w:rsidRPr="002642E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>, путем внесения соответствующих изменений в 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установления, изменения, отмены межмуниципальных маршрутов).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2.2. Изменение вида регулярных перевозок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 изменение вида регулярных перевозок на 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не планируется.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2.3. Изменение количества либо класса подвижного состава на муниципальных маршрутах регулярных перевозок.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>на основании результатов обследования пассажиропотоков путем внесения соответствующих изменений в Реестр муниципальных маршрутов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услуг транспорта общего пользования для инвалидов и других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:rsidR="00EB6A8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перевозчиков).</w:t>
      </w:r>
    </w:p>
    <w:p w:rsidR="00EB6A8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B06317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31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317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5550FC">
        <w:rPr>
          <w:rFonts w:ascii="Times New Roman" w:hAnsi="Times New Roman" w:cs="Times New Roman"/>
          <w:sz w:val="28"/>
          <w:szCs w:val="28"/>
        </w:rPr>
        <w:t>нужд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5550FC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Pr="00B06317">
        <w:rPr>
          <w:rFonts w:ascii="Times New Roman" w:hAnsi="Times New Roman" w:cs="Times New Roman"/>
          <w:sz w:val="28"/>
          <w:szCs w:val="28"/>
        </w:rPr>
        <w:t xml:space="preserve">, с перевозчиками муниципальных контрактов на выполнение работ, связанных с осуществлением регулярных перевозок по муниципальным маршрутам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май - июнь 2024 года.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на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>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83312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повышение качества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повышение доступности транспорта общего пользования для граждан маломобильных групп населения;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увеличение объема регулярных </w:t>
      </w:r>
      <w:r w:rsidR="002919FC"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перевозок пассажиров на муниципальных маршрутах.</w:t>
      </w:r>
    </w:p>
    <w:p w:rsidR="00AF6C0C" w:rsidRDefault="00115856"/>
    <w:sectPr w:rsidR="00AF6C0C" w:rsidSect="00BC3A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4"/>
    <w:rsid w:val="00115856"/>
    <w:rsid w:val="002919FC"/>
    <w:rsid w:val="00447D03"/>
    <w:rsid w:val="00BC3AD4"/>
    <w:rsid w:val="00EB6A84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4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8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4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8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606B45D773CC5660FE548ADC728D63AD9C14E0F0BC93D4B71B5A2EFFC03509261CEE778FDAC049910C7CD2B180B4F99X5w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2023-11-24T05:18:00Z</dcterms:created>
  <dcterms:modified xsi:type="dcterms:W3CDTF">2023-11-24T05:18:00Z</dcterms:modified>
</cp:coreProperties>
</file>