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7E" w:rsidRDefault="007054B2" w:rsidP="0019577E">
      <w:r>
        <w:rPr>
          <w:b/>
          <w:noProof/>
          <w:szCs w:val="28"/>
        </w:rPr>
        <w:drawing>
          <wp:anchor distT="0" distB="0" distL="114300" distR="114300" simplePos="0" relativeHeight="251662848" behindDoc="0" locked="0" layoutInCell="1" allowOverlap="1" wp14:anchorId="728FEAB9" wp14:editId="162CB7D1">
            <wp:simplePos x="0" y="0"/>
            <wp:positionH relativeFrom="column">
              <wp:posOffset>2653665</wp:posOffset>
            </wp:positionH>
            <wp:positionV relativeFrom="paragraph">
              <wp:posOffset>212725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4B2" w:rsidRDefault="007054B2" w:rsidP="007054B2">
      <w:pPr>
        <w:rPr>
          <w:b/>
          <w:noProof/>
          <w:szCs w:val="28"/>
        </w:rPr>
      </w:pPr>
    </w:p>
    <w:p w:rsidR="007054B2" w:rsidRPr="007054B2" w:rsidRDefault="007054B2" w:rsidP="007054B2">
      <w:pPr>
        <w:jc w:val="center"/>
        <w:rPr>
          <w:b/>
          <w:noProof/>
          <w:sz w:val="28"/>
          <w:szCs w:val="28"/>
        </w:rPr>
      </w:pPr>
      <w:r w:rsidRPr="007054B2">
        <w:rPr>
          <w:b/>
          <w:noProof/>
          <w:sz w:val="28"/>
          <w:szCs w:val="28"/>
        </w:rPr>
        <w:t>СОБРАНИЕ ПРЕДСТАВИТЕЛЕЙ</w:t>
      </w:r>
    </w:p>
    <w:p w:rsidR="007054B2" w:rsidRPr="007054B2" w:rsidRDefault="007054B2" w:rsidP="007054B2">
      <w:pPr>
        <w:jc w:val="center"/>
        <w:rPr>
          <w:b/>
          <w:sz w:val="28"/>
          <w:szCs w:val="28"/>
        </w:rPr>
      </w:pPr>
      <w:r w:rsidRPr="007054B2">
        <w:rPr>
          <w:b/>
          <w:sz w:val="28"/>
          <w:szCs w:val="28"/>
        </w:rPr>
        <w:t>СЕЛЬСКОГО ПОСЕЛЕНИЯ КРАСНЫЙ ЯР</w:t>
      </w:r>
    </w:p>
    <w:p w:rsidR="007054B2" w:rsidRPr="007054B2" w:rsidRDefault="007054B2" w:rsidP="007054B2">
      <w:pPr>
        <w:jc w:val="center"/>
        <w:rPr>
          <w:b/>
          <w:sz w:val="28"/>
          <w:szCs w:val="28"/>
        </w:rPr>
      </w:pPr>
      <w:r w:rsidRPr="007054B2">
        <w:rPr>
          <w:b/>
          <w:sz w:val="28"/>
          <w:szCs w:val="28"/>
        </w:rPr>
        <w:t>МУНИЦИПАЛЬНОГО РАЙОНА КРАСНОЯРСКИЙ</w:t>
      </w:r>
    </w:p>
    <w:p w:rsidR="007054B2" w:rsidRPr="007054B2" w:rsidRDefault="007054B2" w:rsidP="007054B2">
      <w:pPr>
        <w:jc w:val="center"/>
        <w:rPr>
          <w:b/>
          <w:sz w:val="28"/>
          <w:szCs w:val="28"/>
        </w:rPr>
      </w:pPr>
      <w:r w:rsidRPr="007054B2">
        <w:rPr>
          <w:b/>
          <w:sz w:val="28"/>
          <w:szCs w:val="28"/>
        </w:rPr>
        <w:t>САМАРСКОЙ ОБЛАСТИ</w:t>
      </w:r>
    </w:p>
    <w:p w:rsidR="007054B2" w:rsidRPr="007054B2" w:rsidRDefault="007054B2" w:rsidP="007054B2">
      <w:pPr>
        <w:spacing w:line="360" w:lineRule="auto"/>
        <w:jc w:val="center"/>
        <w:rPr>
          <w:sz w:val="28"/>
          <w:szCs w:val="28"/>
        </w:rPr>
      </w:pPr>
      <w:r w:rsidRPr="007054B2">
        <w:rPr>
          <w:sz w:val="28"/>
          <w:szCs w:val="28"/>
        </w:rPr>
        <w:t>ТРЕТЬЕГО СОЗЫВА</w:t>
      </w:r>
    </w:p>
    <w:p w:rsidR="007054B2" w:rsidRPr="007054B2" w:rsidRDefault="007054B2" w:rsidP="007054B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B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54B2" w:rsidRPr="007054B2" w:rsidRDefault="00012828" w:rsidP="007054B2">
      <w:pPr>
        <w:pStyle w:val="a5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08</w:t>
      </w:r>
      <w:r w:rsidR="00EE24B3">
        <w:rPr>
          <w:i w:val="0"/>
          <w:szCs w:val="28"/>
        </w:rPr>
        <w:t xml:space="preserve"> августа </w:t>
      </w:r>
      <w:proofErr w:type="gramStart"/>
      <w:r w:rsidR="00EE24B3">
        <w:rPr>
          <w:i w:val="0"/>
          <w:szCs w:val="28"/>
        </w:rPr>
        <w:t>2016  года</w:t>
      </w:r>
      <w:proofErr w:type="gramEnd"/>
      <w:r w:rsidR="00EE24B3">
        <w:rPr>
          <w:i w:val="0"/>
          <w:szCs w:val="28"/>
        </w:rPr>
        <w:t xml:space="preserve"> № 38</w:t>
      </w:r>
    </w:p>
    <w:p w:rsidR="007054B2" w:rsidRDefault="007054B2" w:rsidP="0019577E">
      <w:pPr>
        <w:rPr>
          <w:sz w:val="28"/>
          <w:szCs w:val="28"/>
        </w:rPr>
      </w:pPr>
    </w:p>
    <w:p w:rsidR="007054B2" w:rsidRPr="007054B2" w:rsidRDefault="007054B2" w:rsidP="0019577E">
      <w:pPr>
        <w:rPr>
          <w:sz w:val="28"/>
          <w:szCs w:val="28"/>
        </w:rPr>
      </w:pPr>
    </w:p>
    <w:p w:rsidR="0019577E" w:rsidRPr="007054B2" w:rsidRDefault="0019577E" w:rsidP="007054B2">
      <w:pPr>
        <w:jc w:val="center"/>
        <w:rPr>
          <w:b/>
          <w:sz w:val="28"/>
          <w:szCs w:val="28"/>
        </w:rPr>
      </w:pPr>
      <w:r w:rsidRPr="007054B2">
        <w:rPr>
          <w:b/>
          <w:sz w:val="28"/>
          <w:szCs w:val="28"/>
        </w:rPr>
        <w:t>О структуре администрации сельского поселения Красный Яр муниципального района Красноярский Самарской области</w:t>
      </w:r>
    </w:p>
    <w:p w:rsidR="007843AF" w:rsidRDefault="007843AF" w:rsidP="0019577E">
      <w:pPr>
        <w:jc w:val="both"/>
        <w:rPr>
          <w:b/>
          <w:sz w:val="28"/>
          <w:szCs w:val="28"/>
        </w:rPr>
      </w:pPr>
    </w:p>
    <w:p w:rsidR="007054B2" w:rsidRPr="007054B2" w:rsidRDefault="007054B2" w:rsidP="0019577E">
      <w:pPr>
        <w:jc w:val="both"/>
        <w:rPr>
          <w:b/>
          <w:sz w:val="28"/>
          <w:szCs w:val="28"/>
        </w:rPr>
      </w:pPr>
    </w:p>
    <w:p w:rsidR="0019577E" w:rsidRDefault="00A76D9F" w:rsidP="0019577E">
      <w:pPr>
        <w:spacing w:line="360" w:lineRule="auto"/>
        <w:jc w:val="both"/>
        <w:rPr>
          <w:sz w:val="28"/>
        </w:rPr>
      </w:pPr>
      <w:r w:rsidRPr="00A93C94">
        <w:rPr>
          <w:sz w:val="28"/>
        </w:rPr>
        <w:t xml:space="preserve">              </w:t>
      </w:r>
      <w:r w:rsidR="0019577E" w:rsidRPr="00A93C94">
        <w:rPr>
          <w:sz w:val="28"/>
        </w:rPr>
        <w:t>Рассмотрев предложение главы сельского поселения Красный Яр муниципального района Красноярский Самарской области о структуре администрации сельского поселения Красный Яр муниципального района Красноярский Самарской области, руководствуясь ч.8 ст.37 Федерального закона от 06.10.2003 года № 131-ФЗ «Об общих принципах местного самоуправления Российской Федерации, Уставом сельского поселения Красный Яр муниципального района Красноярский Самарской области, Собрание представителей сельского поселения Красный Яр муниципального района Красноярский Самарской области РЕШИЛО:</w:t>
      </w:r>
    </w:p>
    <w:p w:rsidR="007054B2" w:rsidRPr="00A93C94" w:rsidRDefault="007054B2" w:rsidP="0019577E">
      <w:pPr>
        <w:spacing w:line="360" w:lineRule="auto"/>
        <w:jc w:val="both"/>
        <w:rPr>
          <w:sz w:val="28"/>
        </w:rPr>
      </w:pPr>
    </w:p>
    <w:p w:rsidR="0019577E" w:rsidRDefault="0019577E" w:rsidP="0019577E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A93C94">
        <w:rPr>
          <w:sz w:val="28"/>
        </w:rPr>
        <w:t>Утвердить структуру администрации сельского поселения Красный Яр муниципального района Красноярск</w:t>
      </w:r>
      <w:r w:rsidR="007054B2">
        <w:rPr>
          <w:sz w:val="28"/>
        </w:rPr>
        <w:t xml:space="preserve">ий Самарской области (приложение </w:t>
      </w:r>
      <w:r w:rsidR="009174A2">
        <w:rPr>
          <w:sz w:val="28"/>
        </w:rPr>
        <w:t xml:space="preserve">№ </w:t>
      </w:r>
      <w:r w:rsidR="007054B2">
        <w:rPr>
          <w:sz w:val="28"/>
        </w:rPr>
        <w:t>1</w:t>
      </w:r>
      <w:r w:rsidR="009174A2">
        <w:rPr>
          <w:sz w:val="28"/>
        </w:rPr>
        <w:t xml:space="preserve"> и № 2</w:t>
      </w:r>
      <w:r w:rsidRPr="00A93C94">
        <w:rPr>
          <w:sz w:val="28"/>
        </w:rPr>
        <w:t>).</w:t>
      </w:r>
    </w:p>
    <w:p w:rsidR="007054B2" w:rsidRPr="00A93C94" w:rsidRDefault="007054B2" w:rsidP="007054B2">
      <w:pPr>
        <w:pStyle w:val="a4"/>
        <w:spacing w:line="360" w:lineRule="auto"/>
        <w:ind w:left="450"/>
        <w:jc w:val="both"/>
        <w:rPr>
          <w:sz w:val="28"/>
        </w:rPr>
      </w:pPr>
    </w:p>
    <w:p w:rsidR="00A76D9F" w:rsidRDefault="0019577E" w:rsidP="0019577E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A93C94">
        <w:rPr>
          <w:sz w:val="28"/>
        </w:rPr>
        <w:t xml:space="preserve">Признать утратившим силу решение Собрания представителей сельского поселения Красный Яр муниципального района Красноярский Самарской области от </w:t>
      </w:r>
      <w:r w:rsidR="007054B2">
        <w:rPr>
          <w:sz w:val="28"/>
        </w:rPr>
        <w:t>12.01.2009 № 1</w:t>
      </w:r>
      <w:r w:rsidR="00A76D9F" w:rsidRPr="00A93C94">
        <w:rPr>
          <w:sz w:val="28"/>
        </w:rPr>
        <w:t xml:space="preserve"> «Об утверждении структуры администрации сельского поселения Красный Яр».</w:t>
      </w:r>
    </w:p>
    <w:p w:rsidR="007054B2" w:rsidRDefault="007054B2" w:rsidP="007054B2">
      <w:pPr>
        <w:pStyle w:val="a4"/>
        <w:spacing w:line="360" w:lineRule="auto"/>
        <w:ind w:left="450"/>
        <w:jc w:val="both"/>
        <w:rPr>
          <w:sz w:val="28"/>
        </w:rPr>
      </w:pPr>
    </w:p>
    <w:p w:rsidR="007054B2" w:rsidRDefault="007054B2" w:rsidP="007054B2">
      <w:pPr>
        <w:pStyle w:val="a4"/>
        <w:spacing w:line="360" w:lineRule="auto"/>
        <w:ind w:left="450"/>
        <w:jc w:val="both"/>
        <w:rPr>
          <w:sz w:val="28"/>
        </w:rPr>
      </w:pPr>
    </w:p>
    <w:p w:rsidR="007054B2" w:rsidRPr="00A93C94" w:rsidRDefault="007054B2" w:rsidP="007054B2">
      <w:pPr>
        <w:pStyle w:val="a4"/>
        <w:spacing w:line="360" w:lineRule="auto"/>
        <w:ind w:left="450"/>
        <w:jc w:val="both"/>
        <w:rPr>
          <w:sz w:val="28"/>
        </w:rPr>
      </w:pPr>
    </w:p>
    <w:p w:rsidR="00A76D9F" w:rsidRDefault="00A76D9F" w:rsidP="0019577E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A93C94">
        <w:rPr>
          <w:sz w:val="28"/>
        </w:rPr>
        <w:t>Опубликовать настоящее решение в средствах массовой информации.</w:t>
      </w:r>
    </w:p>
    <w:p w:rsidR="007054B2" w:rsidRDefault="007054B2" w:rsidP="007054B2">
      <w:pPr>
        <w:pStyle w:val="a4"/>
        <w:spacing w:line="360" w:lineRule="auto"/>
        <w:ind w:left="450"/>
        <w:jc w:val="both"/>
        <w:rPr>
          <w:sz w:val="28"/>
        </w:rPr>
      </w:pPr>
    </w:p>
    <w:p w:rsidR="007054B2" w:rsidRPr="00A93C94" w:rsidRDefault="007054B2" w:rsidP="007054B2">
      <w:pPr>
        <w:pStyle w:val="a4"/>
        <w:spacing w:line="360" w:lineRule="auto"/>
        <w:ind w:left="450"/>
        <w:jc w:val="both"/>
        <w:rPr>
          <w:sz w:val="28"/>
        </w:rPr>
      </w:pPr>
    </w:p>
    <w:p w:rsidR="00A76D9F" w:rsidRPr="007843AF" w:rsidRDefault="00A76D9F" w:rsidP="00A76D9F">
      <w:pPr>
        <w:pStyle w:val="a4"/>
        <w:numPr>
          <w:ilvl w:val="0"/>
          <w:numId w:val="9"/>
        </w:numPr>
        <w:spacing w:line="360" w:lineRule="auto"/>
        <w:jc w:val="both"/>
        <w:rPr>
          <w:b/>
          <w:sz w:val="28"/>
        </w:rPr>
      </w:pPr>
      <w:r w:rsidRPr="007843AF">
        <w:rPr>
          <w:sz w:val="28"/>
        </w:rPr>
        <w:t>Настоящее решение вступает в силу со дня его официального опубликования.</w:t>
      </w:r>
    </w:p>
    <w:p w:rsidR="0019577E" w:rsidRDefault="0019577E" w:rsidP="007054B2">
      <w:pPr>
        <w:pStyle w:val="a4"/>
        <w:ind w:left="450"/>
        <w:jc w:val="both"/>
        <w:rPr>
          <w:b/>
          <w:sz w:val="28"/>
        </w:rPr>
      </w:pPr>
    </w:p>
    <w:p w:rsidR="007054B2" w:rsidRDefault="007054B2" w:rsidP="007054B2">
      <w:pPr>
        <w:pStyle w:val="a4"/>
        <w:ind w:left="450"/>
        <w:jc w:val="both"/>
        <w:rPr>
          <w:b/>
          <w:sz w:val="28"/>
        </w:rPr>
      </w:pPr>
    </w:p>
    <w:p w:rsidR="007054B2" w:rsidRDefault="007054B2" w:rsidP="007054B2">
      <w:pPr>
        <w:pStyle w:val="a4"/>
        <w:ind w:left="450"/>
        <w:jc w:val="both"/>
        <w:rPr>
          <w:b/>
          <w:sz w:val="28"/>
        </w:rPr>
      </w:pPr>
    </w:p>
    <w:p w:rsidR="007054B2" w:rsidRDefault="007054B2" w:rsidP="007054B2">
      <w:pPr>
        <w:pStyle w:val="a4"/>
        <w:ind w:left="450"/>
        <w:jc w:val="both"/>
        <w:rPr>
          <w:b/>
          <w:sz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7054B2" w:rsidRPr="007054B2" w:rsidTr="001F4FE5">
        <w:trPr>
          <w:jc w:val="center"/>
        </w:trPr>
        <w:tc>
          <w:tcPr>
            <w:tcW w:w="5505" w:type="dxa"/>
          </w:tcPr>
          <w:p w:rsidR="007054B2" w:rsidRPr="007054B2" w:rsidRDefault="007054B2" w:rsidP="001F4F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54B2">
              <w:rPr>
                <w:b/>
                <w:sz w:val="28"/>
                <w:szCs w:val="28"/>
              </w:rPr>
              <w:t xml:space="preserve">Председатель </w:t>
            </w:r>
          </w:p>
          <w:p w:rsidR="007054B2" w:rsidRPr="007054B2" w:rsidRDefault="007054B2" w:rsidP="001F4F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54B2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7054B2" w:rsidRPr="007054B2" w:rsidRDefault="007054B2" w:rsidP="001F4FE5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7054B2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7054B2" w:rsidRPr="007054B2" w:rsidRDefault="007054B2" w:rsidP="001F4FE5">
            <w:pPr>
              <w:suppressAutoHyphens/>
              <w:jc w:val="center"/>
              <w:rPr>
                <w:sz w:val="28"/>
                <w:szCs w:val="28"/>
              </w:rPr>
            </w:pPr>
            <w:r w:rsidRPr="007054B2">
              <w:rPr>
                <w:b/>
                <w:sz w:val="28"/>
                <w:szCs w:val="28"/>
              </w:rPr>
              <w:t xml:space="preserve">_______________ А.С. </w:t>
            </w:r>
            <w:proofErr w:type="spellStart"/>
            <w:r w:rsidRPr="007054B2">
              <w:rPr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935" w:type="dxa"/>
          </w:tcPr>
          <w:p w:rsidR="007054B2" w:rsidRPr="007054B2" w:rsidRDefault="007054B2" w:rsidP="001F4F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54B2">
              <w:rPr>
                <w:b/>
                <w:sz w:val="28"/>
                <w:szCs w:val="28"/>
              </w:rPr>
              <w:t xml:space="preserve">Глава </w:t>
            </w:r>
          </w:p>
          <w:p w:rsidR="007054B2" w:rsidRPr="007054B2" w:rsidRDefault="007054B2" w:rsidP="001F4F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54B2">
              <w:rPr>
                <w:b/>
                <w:sz w:val="28"/>
                <w:szCs w:val="28"/>
              </w:rPr>
              <w:t>сельского поселения</w:t>
            </w:r>
          </w:p>
          <w:p w:rsidR="007054B2" w:rsidRPr="007054B2" w:rsidRDefault="007054B2" w:rsidP="001F4F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54B2">
              <w:rPr>
                <w:b/>
                <w:sz w:val="28"/>
                <w:szCs w:val="28"/>
              </w:rPr>
              <w:t>Красный Яр</w:t>
            </w:r>
          </w:p>
          <w:p w:rsidR="007054B2" w:rsidRPr="007054B2" w:rsidRDefault="007054B2" w:rsidP="001F4F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54B2">
              <w:rPr>
                <w:b/>
                <w:sz w:val="28"/>
                <w:szCs w:val="28"/>
              </w:rPr>
              <w:t>муниципального района</w:t>
            </w:r>
          </w:p>
          <w:p w:rsidR="007054B2" w:rsidRPr="007054B2" w:rsidRDefault="007054B2" w:rsidP="001F4FE5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7054B2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7054B2" w:rsidRPr="007054B2" w:rsidRDefault="007054B2" w:rsidP="001F4F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54B2">
              <w:rPr>
                <w:b/>
                <w:sz w:val="28"/>
                <w:szCs w:val="28"/>
              </w:rPr>
              <w:t>_______________ А.Г. Бушов</w:t>
            </w:r>
          </w:p>
          <w:p w:rsidR="007054B2" w:rsidRPr="007054B2" w:rsidRDefault="007054B2" w:rsidP="001F4FE5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7054B2" w:rsidRPr="007054B2" w:rsidRDefault="007054B2" w:rsidP="001F4FE5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7054B2" w:rsidRPr="007054B2" w:rsidRDefault="007054B2" w:rsidP="001F4FE5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7054B2" w:rsidRPr="007054B2" w:rsidRDefault="007054B2" w:rsidP="001F4FE5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7054B2" w:rsidRPr="007054B2" w:rsidRDefault="007054B2" w:rsidP="001F4FE5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7054B2" w:rsidRPr="007054B2" w:rsidRDefault="007054B2" w:rsidP="001F4FE5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7054B2" w:rsidRPr="007054B2" w:rsidRDefault="007054B2" w:rsidP="001F4FE5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7054B2" w:rsidRPr="007054B2" w:rsidRDefault="007054B2" w:rsidP="001F4FE5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7054B2" w:rsidRPr="007054B2" w:rsidRDefault="007054B2" w:rsidP="001F4FE5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7054B2" w:rsidRPr="007054B2" w:rsidRDefault="007054B2" w:rsidP="001F4FE5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7054B2" w:rsidRDefault="007054B2" w:rsidP="007054B2">
      <w:pPr>
        <w:pStyle w:val="a4"/>
        <w:ind w:left="450"/>
        <w:jc w:val="both"/>
        <w:rPr>
          <w:b/>
          <w:sz w:val="28"/>
        </w:rPr>
      </w:pPr>
    </w:p>
    <w:p w:rsidR="007054B2" w:rsidRDefault="007054B2" w:rsidP="007054B2">
      <w:pPr>
        <w:pStyle w:val="a4"/>
        <w:ind w:left="450"/>
        <w:jc w:val="both"/>
        <w:rPr>
          <w:b/>
          <w:sz w:val="28"/>
        </w:rPr>
      </w:pPr>
    </w:p>
    <w:p w:rsidR="007054B2" w:rsidRDefault="007054B2" w:rsidP="007054B2">
      <w:pPr>
        <w:pStyle w:val="a4"/>
        <w:ind w:left="450"/>
        <w:jc w:val="both"/>
        <w:rPr>
          <w:b/>
          <w:sz w:val="28"/>
        </w:rPr>
      </w:pPr>
    </w:p>
    <w:p w:rsidR="007054B2" w:rsidRDefault="007054B2" w:rsidP="007054B2">
      <w:pPr>
        <w:pStyle w:val="a4"/>
        <w:ind w:left="450"/>
        <w:jc w:val="both"/>
        <w:rPr>
          <w:b/>
          <w:sz w:val="28"/>
        </w:rPr>
      </w:pPr>
    </w:p>
    <w:p w:rsidR="007054B2" w:rsidRDefault="007054B2" w:rsidP="007054B2">
      <w:pPr>
        <w:pStyle w:val="a4"/>
        <w:ind w:left="450"/>
        <w:jc w:val="both"/>
        <w:rPr>
          <w:b/>
          <w:sz w:val="28"/>
        </w:rPr>
      </w:pPr>
    </w:p>
    <w:p w:rsidR="007054B2" w:rsidRDefault="007054B2" w:rsidP="007054B2">
      <w:pPr>
        <w:pStyle w:val="a4"/>
        <w:ind w:left="450"/>
        <w:jc w:val="both"/>
        <w:rPr>
          <w:b/>
          <w:sz w:val="28"/>
        </w:rPr>
      </w:pPr>
    </w:p>
    <w:p w:rsidR="007054B2" w:rsidRDefault="007054B2" w:rsidP="007054B2">
      <w:pPr>
        <w:pStyle w:val="a4"/>
        <w:ind w:left="450"/>
        <w:jc w:val="both"/>
        <w:rPr>
          <w:b/>
          <w:sz w:val="28"/>
        </w:rPr>
      </w:pPr>
    </w:p>
    <w:p w:rsidR="007054B2" w:rsidRDefault="007054B2" w:rsidP="007054B2">
      <w:pPr>
        <w:pStyle w:val="a4"/>
        <w:ind w:left="450"/>
        <w:jc w:val="both"/>
        <w:rPr>
          <w:b/>
          <w:sz w:val="28"/>
        </w:rPr>
      </w:pPr>
    </w:p>
    <w:p w:rsidR="007054B2" w:rsidRDefault="007054B2" w:rsidP="007054B2">
      <w:pPr>
        <w:pStyle w:val="a4"/>
        <w:ind w:left="450"/>
        <w:jc w:val="both"/>
        <w:rPr>
          <w:b/>
          <w:sz w:val="28"/>
        </w:rPr>
      </w:pPr>
    </w:p>
    <w:p w:rsidR="007054B2" w:rsidRDefault="007054B2" w:rsidP="007054B2">
      <w:pPr>
        <w:pStyle w:val="a4"/>
        <w:ind w:left="450"/>
        <w:jc w:val="both"/>
        <w:rPr>
          <w:b/>
          <w:sz w:val="28"/>
        </w:rPr>
      </w:pPr>
    </w:p>
    <w:p w:rsidR="007054B2" w:rsidRDefault="007054B2" w:rsidP="007054B2">
      <w:pPr>
        <w:pStyle w:val="a4"/>
        <w:ind w:left="450"/>
        <w:jc w:val="both"/>
        <w:rPr>
          <w:b/>
          <w:sz w:val="28"/>
        </w:rPr>
      </w:pPr>
    </w:p>
    <w:p w:rsidR="007054B2" w:rsidRPr="00A93C94" w:rsidRDefault="007054B2" w:rsidP="007054B2">
      <w:pPr>
        <w:pStyle w:val="a4"/>
        <w:ind w:left="450"/>
        <w:jc w:val="both"/>
        <w:rPr>
          <w:b/>
          <w:sz w:val="28"/>
        </w:rPr>
      </w:pPr>
    </w:p>
    <w:p w:rsidR="00A76D9F" w:rsidRPr="00A93C94" w:rsidRDefault="00A76D9F" w:rsidP="00A76D9F">
      <w:pPr>
        <w:rPr>
          <w:b/>
          <w:sz w:val="28"/>
        </w:rPr>
      </w:pPr>
    </w:p>
    <w:p w:rsidR="00204D81" w:rsidRDefault="005A46A8" w:rsidP="00A76D9F">
      <w:pPr>
        <w:rPr>
          <w:b/>
          <w:sz w:val="28"/>
        </w:rPr>
        <w:sectPr w:rsidR="00204D81" w:rsidSect="007054B2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>
        <w:rPr>
          <w:b/>
          <w:sz w:val="28"/>
        </w:rPr>
        <w:br w:type="page"/>
      </w:r>
    </w:p>
    <w:p w:rsidR="0096482F" w:rsidRPr="00BB09D0" w:rsidRDefault="009174A2" w:rsidP="00204D81">
      <w:pPr>
        <w:tabs>
          <w:tab w:val="left" w:pos="6285"/>
        </w:tabs>
        <w:jc w:val="center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9D0">
        <w:rPr>
          <w:sz w:val="22"/>
          <w:szCs w:val="22"/>
        </w:rPr>
        <w:t xml:space="preserve">                  </w:t>
      </w:r>
      <w:r w:rsidR="00A76D9F" w:rsidRPr="00BB09D0">
        <w:rPr>
          <w:sz w:val="22"/>
          <w:szCs w:val="22"/>
        </w:rPr>
        <w:t>Приложение № 1</w:t>
      </w:r>
    </w:p>
    <w:p w:rsidR="00A76D9F" w:rsidRPr="00BB09D0" w:rsidRDefault="00A76D9F" w:rsidP="00204D81">
      <w:pPr>
        <w:tabs>
          <w:tab w:val="left" w:pos="6285"/>
        </w:tabs>
        <w:jc w:val="right"/>
        <w:rPr>
          <w:sz w:val="22"/>
          <w:szCs w:val="22"/>
        </w:rPr>
      </w:pPr>
      <w:r w:rsidRPr="00BB09D0">
        <w:rPr>
          <w:sz w:val="22"/>
          <w:szCs w:val="22"/>
        </w:rPr>
        <w:t xml:space="preserve">                                                                                           к решению Собрания представителей             </w:t>
      </w:r>
    </w:p>
    <w:p w:rsidR="00A76D9F" w:rsidRPr="00BB09D0" w:rsidRDefault="00A76D9F" w:rsidP="00204D81">
      <w:pPr>
        <w:tabs>
          <w:tab w:val="left" w:pos="6285"/>
        </w:tabs>
        <w:jc w:val="right"/>
        <w:rPr>
          <w:sz w:val="22"/>
          <w:szCs w:val="22"/>
        </w:rPr>
      </w:pPr>
      <w:r w:rsidRPr="00BB09D0">
        <w:rPr>
          <w:sz w:val="22"/>
          <w:szCs w:val="22"/>
        </w:rPr>
        <w:t xml:space="preserve">                                                                                           сельского поселения Красный Яр</w:t>
      </w:r>
    </w:p>
    <w:p w:rsidR="00A76D9F" w:rsidRPr="00BB09D0" w:rsidRDefault="00BB09D0" w:rsidP="00204D81">
      <w:pPr>
        <w:tabs>
          <w:tab w:val="left" w:pos="62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A76D9F" w:rsidRPr="00BB09D0">
        <w:rPr>
          <w:sz w:val="22"/>
          <w:szCs w:val="22"/>
        </w:rPr>
        <w:t xml:space="preserve">от </w:t>
      </w:r>
      <w:r w:rsidR="007054B2" w:rsidRPr="00BB09D0">
        <w:rPr>
          <w:sz w:val="22"/>
          <w:szCs w:val="22"/>
        </w:rPr>
        <w:t>08.08.2016</w:t>
      </w:r>
      <w:r w:rsidR="00A76D9F" w:rsidRPr="00BB09D0">
        <w:rPr>
          <w:sz w:val="22"/>
          <w:szCs w:val="22"/>
        </w:rPr>
        <w:t xml:space="preserve"> года № 3</w:t>
      </w:r>
      <w:r w:rsidR="00EE24B3" w:rsidRPr="00BB09D0">
        <w:rPr>
          <w:sz w:val="22"/>
          <w:szCs w:val="22"/>
        </w:rPr>
        <w:t>8</w:t>
      </w:r>
    </w:p>
    <w:p w:rsidR="00A76D9F" w:rsidRPr="00A93C94" w:rsidRDefault="0043587C" w:rsidP="00204D81">
      <w:pPr>
        <w:tabs>
          <w:tab w:val="left" w:pos="6285"/>
        </w:tabs>
        <w:jc w:val="center"/>
        <w:rPr>
          <w:b/>
          <w:sz w:val="28"/>
          <w:szCs w:val="28"/>
        </w:rPr>
      </w:pPr>
      <w:r w:rsidRPr="00A93C94">
        <w:rPr>
          <w:b/>
          <w:sz w:val="28"/>
          <w:szCs w:val="28"/>
        </w:rPr>
        <w:t>Структура администрации сельского поселения Красный Яр</w:t>
      </w:r>
    </w:p>
    <w:p w:rsidR="0043587C" w:rsidRPr="00A93C94" w:rsidRDefault="003F7BE7" w:rsidP="00204D81">
      <w:pPr>
        <w:tabs>
          <w:tab w:val="left" w:pos="6285"/>
        </w:tabs>
        <w:jc w:val="center"/>
        <w:rPr>
          <w:b/>
          <w:sz w:val="28"/>
          <w:szCs w:val="28"/>
        </w:rPr>
      </w:pPr>
      <w:r w:rsidRPr="00A93C94">
        <w:rPr>
          <w:b/>
          <w:sz w:val="28"/>
          <w:szCs w:val="28"/>
        </w:rPr>
        <w:t>м</w:t>
      </w:r>
      <w:r w:rsidR="0043587C" w:rsidRPr="00A93C94">
        <w:rPr>
          <w:b/>
          <w:sz w:val="28"/>
          <w:szCs w:val="28"/>
        </w:rPr>
        <w:t>униципального района Красноярский Самарской области</w:t>
      </w:r>
    </w:p>
    <w:p w:rsidR="0043587C" w:rsidRDefault="001A06DA" w:rsidP="00204D81">
      <w:pPr>
        <w:tabs>
          <w:tab w:val="left" w:pos="6285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102" style="position:absolute;left:0;text-align:left;margin-left:-3.5pt;margin-top:3.85pt;width:766.95pt;height:63.25pt;z-index:251841536" coordorigin="639,2371" coordsize="15339,1265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5681;top:2371;width:4702;height:6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3pt">
              <v:stroke linestyle="thinThin"/>
              <v:textbox style="mso-fit-shape-to-text:t">
                <w:txbxContent>
                  <w:p w:rsidR="00204D81" w:rsidRPr="00425D7F" w:rsidRDefault="00204D81" w:rsidP="00204D81">
                    <w:pPr>
                      <w:jc w:val="center"/>
                    </w:pPr>
                    <w:r w:rsidRPr="00425D7F">
                      <w:t xml:space="preserve">Глава </w:t>
                    </w:r>
                  </w:p>
                  <w:p w:rsidR="00204D81" w:rsidRPr="00425D7F" w:rsidRDefault="00204D81" w:rsidP="00204D81">
                    <w:pPr>
                      <w:jc w:val="center"/>
                    </w:pPr>
                    <w:r w:rsidRPr="00425D7F">
                      <w:t>сельского поселения Красный Яр</w:t>
                    </w:r>
                  </w:p>
                </w:txbxContent>
              </v:textbox>
            </v:shape>
            <v:shape id="_x0000_s1028" type="#_x0000_t202" style="position:absolute;left:11276;top:2972;width:4702;height:6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3pt">
              <v:stroke linestyle="thinThin"/>
              <v:textbox style="mso-fit-shape-to-text:t">
                <w:txbxContent>
                  <w:p w:rsidR="00204D81" w:rsidRPr="00425D7F" w:rsidRDefault="00204D81" w:rsidP="00204D81">
                    <w:pPr>
                      <w:jc w:val="center"/>
                    </w:pPr>
                    <w:r w:rsidRPr="00425D7F">
                      <w:t xml:space="preserve">Заместитель Главы </w:t>
                    </w:r>
                  </w:p>
                  <w:p w:rsidR="00204D81" w:rsidRPr="00425D7F" w:rsidRDefault="00204D81" w:rsidP="00204D81">
                    <w:pPr>
                      <w:jc w:val="center"/>
                    </w:pPr>
                    <w:r w:rsidRPr="00425D7F">
                      <w:t>сельского поселения Красный Яр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13260;top:2736;width:0;height:209" o:connectortype="straight">
              <v:stroke dashstyle="1 1" endcap="round"/>
            </v:shape>
            <v:shape id="_x0000_s1035" type="#_x0000_t32" style="position:absolute;left:639;top:2751;width:5033;height:24;flip:x" o:connectortype="straight">
              <v:stroke dashstyle="1 1" endcap="round"/>
            </v:shape>
            <v:shape id="_x0000_s1037" type="#_x0000_t32" style="position:absolute;left:10339;top:2736;width:2954;height:15;flip:x" o:connectortype="straight">
              <v:stroke dashstyle="1 1" endcap="round"/>
            </v:shape>
            <v:shape id="_x0000_s1051" type="#_x0000_t202" style="position:absolute;left:2481;top:3076;width:2391;height:44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3pt">
              <v:stroke linestyle="thinThin"/>
              <v:textbox style="mso-next-textbox:#_x0000_s1051">
                <w:txbxContent>
                  <w:p w:rsidR="004021A6" w:rsidRPr="00425D7F" w:rsidRDefault="004021A6" w:rsidP="004021A6">
                    <w:pPr>
                      <w:jc w:val="center"/>
                    </w:pPr>
                    <w:r>
                      <w:t>помощник Главы</w:t>
                    </w:r>
                    <w:r w:rsidRPr="00425D7F"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3580;top:2770;width:0;height:306;flip:y" o:connectortype="straight">
              <v:stroke dashstyle="1 1" endcap="round"/>
            </v:shape>
          </v:group>
        </w:pict>
      </w:r>
    </w:p>
    <w:p w:rsidR="00204D81" w:rsidRDefault="001A06DA" w:rsidP="00204D81">
      <w:pPr>
        <w:tabs>
          <w:tab w:val="left" w:pos="628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-4.35pt;margin-top:6.75pt;width:.25pt;height:442.7pt;z-index:251835904" o:connectortype="straight">
            <v:stroke dashstyle="1 1" endcap="round"/>
          </v:shape>
        </w:pict>
      </w:r>
    </w:p>
    <w:p w:rsidR="004021A6" w:rsidRDefault="004021A6" w:rsidP="005A46A8">
      <w:pPr>
        <w:tabs>
          <w:tab w:val="left" w:pos="6285"/>
        </w:tabs>
        <w:rPr>
          <w:sz w:val="28"/>
          <w:szCs w:val="28"/>
        </w:rPr>
      </w:pPr>
    </w:p>
    <w:p w:rsidR="009174A2" w:rsidRDefault="009174A2" w:rsidP="005A46A8">
      <w:pPr>
        <w:tabs>
          <w:tab w:val="left" w:pos="6285"/>
        </w:tabs>
        <w:rPr>
          <w:sz w:val="28"/>
          <w:szCs w:val="28"/>
        </w:rPr>
      </w:pPr>
    </w:p>
    <w:p w:rsidR="009174A2" w:rsidRDefault="001A06DA" w:rsidP="005A46A8">
      <w:pPr>
        <w:tabs>
          <w:tab w:val="left" w:pos="6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12" style="position:absolute;margin-left:-5.9pt;margin-top:10.1pt;width:776pt;height:34.85pt;z-index:251871744" coordorigin="613,3764" coordsize="15520,697">
            <v:shape id="_x0000_s1113" type="#_x0000_t32" style="position:absolute;left:613;top:4183;width:312;height:1;flip:x y" o:connectortype="straight">
              <v:stroke dashstyle="1 1" endcap="round"/>
            </v:shape>
            <v:shape id="_x0000_s1114" type="#_x0000_t202" style="position:absolute;left:981;top:3941;width:2353;height:40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3pt">
              <v:stroke linestyle="thinThin"/>
              <v:textbox>
                <w:txbxContent>
                  <w:p w:rsidR="00BB09D0" w:rsidRPr="00425D7F" w:rsidRDefault="00BB09D0" w:rsidP="00BB09D0">
                    <w:pPr>
                      <w:jc w:val="center"/>
                    </w:pPr>
                    <w:r w:rsidRPr="00425D7F">
                      <w:t xml:space="preserve">Главный специалист </w:t>
                    </w:r>
                  </w:p>
                </w:txbxContent>
              </v:textbox>
            </v:shape>
            <v:shape id="_x0000_s1115" type="#_x0000_t202" style="position:absolute;left:5281;top:3764;width:10852;height:69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  <v:stroke dashstyle="1 1" endcap="round"/>
              <v:textbox style="mso-next-textbox:#_x0000_s1115">
                <w:txbxContent>
                  <w:p w:rsidR="00BB09D0" w:rsidRPr="0004611F" w:rsidRDefault="00BB09D0" w:rsidP="00BB09D0">
                    <w:pPr>
                      <w:rPr>
                        <w:sz w:val="16"/>
                        <w:szCs w:val="16"/>
                      </w:rPr>
                    </w:pPr>
                    <w:r w:rsidRPr="0004611F">
                      <w:rPr>
                        <w:sz w:val="16"/>
                        <w:szCs w:val="16"/>
                      </w:rPr>
                      <w:t xml:space="preserve">Курирует вопросы: кадрового делопроизводства администрации, организационно-техническое сопровождение деятельности Собрания представителей </w:t>
                    </w:r>
                    <w:proofErr w:type="gramStart"/>
                    <w:r w:rsidRPr="0004611F">
                      <w:rPr>
                        <w:sz w:val="16"/>
                        <w:szCs w:val="16"/>
                      </w:rPr>
                      <w:t>поселения,  организация</w:t>
                    </w:r>
                    <w:proofErr w:type="gramEnd"/>
                    <w:r w:rsidRPr="0004611F">
                      <w:rPr>
                        <w:sz w:val="16"/>
                        <w:szCs w:val="16"/>
                      </w:rPr>
                      <w:t xml:space="preserve"> и проведение публичных слушаний на территории поселения, бронирование сотрудников администрации, подготовка плана работы администрации на месяц и год, организационно-техническое обеспечение проведения выборов.</w:t>
                    </w:r>
                  </w:p>
                </w:txbxContent>
              </v:textbox>
            </v:shape>
            <v:shape id="_x0000_s1116" type="#_x0000_t32" style="position:absolute;left:3410;top:4139;width:1900;height:1;flip:x" o:connectortype="straight">
              <v:stroke dashstyle="1 1" endcap="round"/>
            </v:shape>
          </v:group>
        </w:pict>
      </w:r>
    </w:p>
    <w:p w:rsidR="009174A2" w:rsidRDefault="009174A2" w:rsidP="005A46A8">
      <w:pPr>
        <w:tabs>
          <w:tab w:val="left" w:pos="6285"/>
        </w:tabs>
        <w:rPr>
          <w:sz w:val="28"/>
          <w:szCs w:val="28"/>
        </w:rPr>
      </w:pPr>
    </w:p>
    <w:p w:rsidR="009174A2" w:rsidRDefault="009174A2" w:rsidP="005A46A8">
      <w:pPr>
        <w:tabs>
          <w:tab w:val="left" w:pos="6285"/>
        </w:tabs>
        <w:rPr>
          <w:sz w:val="28"/>
          <w:szCs w:val="28"/>
        </w:rPr>
      </w:pPr>
    </w:p>
    <w:p w:rsidR="009174A2" w:rsidRDefault="001A06DA" w:rsidP="005A46A8">
      <w:pPr>
        <w:tabs>
          <w:tab w:val="left" w:pos="6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margin-left:227.85pt;margin-top:5.55pt;width:542.6pt;height:26pt;z-index:2518748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stroke dashstyle="1 1" endcap="round"/>
            <v:textbox style="mso-next-textbox:#_x0000_s1032">
              <w:txbxContent>
                <w:p w:rsidR="00204D81" w:rsidRPr="0004611F" w:rsidRDefault="00204D81" w:rsidP="007A0F27">
                  <w:pPr>
                    <w:rPr>
                      <w:sz w:val="16"/>
                      <w:szCs w:val="16"/>
                    </w:rPr>
                  </w:pPr>
                  <w:r w:rsidRPr="0004611F">
                    <w:rPr>
                      <w:sz w:val="16"/>
                      <w:szCs w:val="16"/>
                    </w:rPr>
                    <w:t>Курирует вопросы</w:t>
                  </w:r>
                  <w:r w:rsidR="00BB09D0">
                    <w:rPr>
                      <w:sz w:val="16"/>
                      <w:szCs w:val="16"/>
                    </w:rPr>
                    <w:t xml:space="preserve"> охраны общественного порядка, гражданской обороны и чрезвычайных происшествий, взаимодействие с административной комиссией.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margin-left:12.25pt;margin-top:8.5pt;width:117.65pt;height:20.35pt;z-index:2518737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3pt">
            <v:stroke linestyle="thinThin"/>
            <v:textbox>
              <w:txbxContent>
                <w:p w:rsidR="00204D81" w:rsidRPr="00425D7F" w:rsidRDefault="00BB09D0" w:rsidP="00204D81">
                  <w:pPr>
                    <w:jc w:val="center"/>
                  </w:pPr>
                  <w:r>
                    <w:t>Инспектор</w:t>
                  </w:r>
                  <w:r w:rsidR="00204D81" w:rsidRPr="00425D7F">
                    <w:t xml:space="preserve"> </w:t>
                  </w:r>
                </w:p>
              </w:txbxContent>
            </v:textbox>
          </v:shape>
        </w:pict>
      </w:r>
    </w:p>
    <w:p w:rsidR="009174A2" w:rsidRDefault="001A06DA" w:rsidP="005A46A8">
      <w:pPr>
        <w:tabs>
          <w:tab w:val="left" w:pos="6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margin-left:133.7pt;margin-top:2.3pt;width:95pt;height:.05pt;flip:x;z-index:251875840" o:connectortype="straight">
            <v:stroke dashstyle="1 1" endcap="round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margin-left:-6.15pt;margin-top:4.5pt;width:15.6pt;height:.05pt;flip:x y;z-index:251872768" o:connectortype="straight">
            <v:stroke dashstyle="1 1" endcap="round"/>
          </v:shape>
        </w:pict>
      </w:r>
    </w:p>
    <w:p w:rsidR="009174A2" w:rsidRDefault="001A06DA" w:rsidP="005A46A8">
      <w:pPr>
        <w:tabs>
          <w:tab w:val="left" w:pos="6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04" style="position:absolute;margin-left:-4.35pt;margin-top:7.05pt;width:774.8pt;height:24.3pt;z-index:251867648" coordorigin="622,4529" coordsize="15496,486">
            <v:shape id="_x0000_s1096" type="#_x0000_t202" style="position:absolute;left:967;top:4573;width:2391;height:44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3pt">
              <v:stroke linestyle="thinThin"/>
              <v:textbox style="mso-next-textbox:#_x0000_s1096">
                <w:txbxContent>
                  <w:p w:rsidR="0004611F" w:rsidRPr="00425D7F" w:rsidRDefault="0004611F" w:rsidP="0004611F">
                    <w:pPr>
                      <w:jc w:val="center"/>
                    </w:pPr>
                    <w:r w:rsidRPr="00425D7F">
                      <w:t xml:space="preserve">ведущий специалист </w:t>
                    </w:r>
                  </w:p>
                </w:txbxContent>
              </v:textbox>
            </v:shape>
            <v:shape id="_x0000_s1098" type="#_x0000_t32" style="position:absolute;left:622;top:4838;width:303;height:0;flip:x" o:connectortype="straight">
              <v:stroke dashstyle="1 1" endcap="round"/>
            </v:shape>
            <v:shape id="_x0000_s1099" type="#_x0000_t202" style="position:absolute;left:5266;top:4529;width:10852;height:43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  <v:stroke dashstyle="1 1" endcap="round"/>
              <v:textbox style="mso-next-textbox:#_x0000_s1099">
                <w:txbxContent>
                  <w:p w:rsidR="0004611F" w:rsidRPr="00D86342" w:rsidRDefault="005A09CC" w:rsidP="0004611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Организация делопроизводства администрации. Секретариат.</w:t>
                    </w:r>
                    <w:r w:rsidR="005E1A2C">
                      <w:rPr>
                        <w:sz w:val="16"/>
                        <w:szCs w:val="16"/>
                      </w:rPr>
                      <w:t xml:space="preserve"> Воинский учет.</w:t>
                    </w:r>
                  </w:p>
                  <w:p w:rsidR="0004611F" w:rsidRPr="00BD7DE3" w:rsidRDefault="0004611F" w:rsidP="0004611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0" type="#_x0000_t32" style="position:absolute;left:3341;top:4792;width:1949;height:1;flip:x y" o:connectortype="straight">
              <v:stroke dashstyle="1 1" endcap="round"/>
            </v:shape>
          </v:group>
        </w:pict>
      </w:r>
    </w:p>
    <w:p w:rsidR="009174A2" w:rsidRDefault="009174A2" w:rsidP="005A46A8">
      <w:pPr>
        <w:tabs>
          <w:tab w:val="left" w:pos="6285"/>
        </w:tabs>
        <w:rPr>
          <w:sz w:val="28"/>
          <w:szCs w:val="28"/>
        </w:rPr>
      </w:pPr>
    </w:p>
    <w:p w:rsidR="009174A2" w:rsidRDefault="001A06DA" w:rsidP="005A46A8">
      <w:pPr>
        <w:tabs>
          <w:tab w:val="left" w:pos="6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05" style="position:absolute;margin-left:-5.45pt;margin-top:5.05pt;width:232.35pt;height:22.1pt;z-index:251865600" coordorigin="600,5145" coordsize="4647,442">
            <v:shape id="_x0000_s1046" type="#_x0000_t202" style="position:absolute;left:954;top:5145;width:2391;height:44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3pt">
              <v:stroke linestyle="thinThin"/>
              <v:textbox style="mso-next-textbox:#_x0000_s1046">
                <w:txbxContent>
                  <w:p w:rsidR="00425D7F" w:rsidRPr="00425D7F" w:rsidRDefault="00425D7F" w:rsidP="00425D7F">
                    <w:pPr>
                      <w:jc w:val="center"/>
                    </w:pPr>
                    <w:r w:rsidRPr="00425D7F">
                      <w:t xml:space="preserve">ведущий специалист </w:t>
                    </w:r>
                  </w:p>
                </w:txbxContent>
              </v:textbox>
            </v:shape>
            <v:shape id="_x0000_s1057" type="#_x0000_t32" style="position:absolute;left:600;top:5346;width:303;height:0;flip:x" o:connectortype="straight">
              <v:stroke dashstyle="1 1" endcap="round"/>
            </v:shape>
            <v:shape id="_x0000_s1077" type="#_x0000_t32" style="position:absolute;left:3298;top:5395;width:1949;height:1;flip:x y" o:connectortype="straight">
              <v:stroke dashstyle="1 1" endcap="round"/>
            </v:shape>
          </v:group>
        </w:pict>
      </w:r>
      <w:r>
        <w:rPr>
          <w:noProof/>
          <w:sz w:val="28"/>
          <w:szCs w:val="28"/>
        </w:rPr>
        <w:pict>
          <v:shape id="_x0000_s1068" type="#_x0000_t202" style="position:absolute;margin-left:227.5pt;margin-top:.55pt;width:542.6pt;height:33.65pt;z-index:251863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stroke dashstyle="1 1" endcap="round"/>
            <v:textbox style="mso-next-textbox:#_x0000_s1068">
              <w:txbxContent>
                <w:p w:rsidR="00D86342" w:rsidRPr="00D86342" w:rsidRDefault="00D86342" w:rsidP="00D86342">
                  <w:pPr>
                    <w:rPr>
                      <w:sz w:val="16"/>
                      <w:szCs w:val="16"/>
                    </w:rPr>
                  </w:pPr>
                  <w:r w:rsidRPr="00D86342">
                    <w:rPr>
                      <w:sz w:val="16"/>
                      <w:szCs w:val="16"/>
                    </w:rPr>
                    <w:t>Работа с похозяйственными книгами, формирование списка избирателей, взаимодействие с УФМС, организация работы по захоронениям, и сбору добровольных пожертвований граждан. Организация работы по межведомственному взаимодействию. Подготовка статистической отчетности по поселению.</w:t>
                  </w:r>
                </w:p>
                <w:p w:rsidR="00656D2C" w:rsidRDefault="00656D2C"/>
              </w:txbxContent>
            </v:textbox>
          </v:shape>
        </w:pict>
      </w:r>
    </w:p>
    <w:p w:rsidR="009174A2" w:rsidRDefault="009174A2" w:rsidP="005A46A8">
      <w:pPr>
        <w:tabs>
          <w:tab w:val="left" w:pos="6285"/>
        </w:tabs>
        <w:rPr>
          <w:sz w:val="28"/>
          <w:szCs w:val="28"/>
        </w:rPr>
      </w:pPr>
    </w:p>
    <w:p w:rsidR="009174A2" w:rsidRDefault="001A06DA" w:rsidP="005A46A8">
      <w:pPr>
        <w:tabs>
          <w:tab w:val="left" w:pos="6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06" style="position:absolute;margin-left:-5.45pt;margin-top:3.3pt;width:774.95pt;height:35.9pt;z-index:251866624" coordorigin="600,5718" coordsize="15499,718">
            <v:shape id="_x0000_s1047" type="#_x0000_t202" style="position:absolute;left:950;top:5718;width:2391;height:44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3pt">
              <v:stroke linestyle="thinThin"/>
              <v:textbox>
                <w:txbxContent>
                  <w:p w:rsidR="00425D7F" w:rsidRPr="00425D7F" w:rsidRDefault="00425D7F" w:rsidP="00425D7F">
                    <w:pPr>
                      <w:jc w:val="center"/>
                    </w:pPr>
                    <w:r w:rsidRPr="00425D7F">
                      <w:t xml:space="preserve">специалист </w:t>
                    </w:r>
                  </w:p>
                </w:txbxContent>
              </v:textbox>
            </v:shape>
            <v:shape id="_x0000_s1058" type="#_x0000_t32" style="position:absolute;left:600;top:5960;width:284;height:0;flip:x" o:connectortype="straight">
              <v:stroke dashstyle="1 1" endcap="round"/>
            </v:shape>
            <v:shape id="_x0000_s1069" type="#_x0000_t202" style="position:absolute;left:5247;top:5759;width:10852;height:67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  <v:stroke dashstyle="1 1" endcap="round"/>
              <v:textbox style="mso-next-textbox:#_x0000_s1069">
                <w:txbxContent>
                  <w:p w:rsidR="00656D2C" w:rsidRPr="00D86342" w:rsidRDefault="00656D2C" w:rsidP="00656D2C">
                    <w:pPr>
                      <w:rPr>
                        <w:sz w:val="16"/>
                        <w:szCs w:val="16"/>
                      </w:rPr>
                    </w:pPr>
                    <w:r w:rsidRPr="00D86342">
                      <w:rPr>
                        <w:sz w:val="16"/>
                        <w:szCs w:val="16"/>
                      </w:rPr>
                      <w:t xml:space="preserve">Работа с </w:t>
                    </w:r>
                    <w:r w:rsidR="005E1A2C">
                      <w:rPr>
                        <w:sz w:val="16"/>
                        <w:szCs w:val="16"/>
                      </w:rPr>
                      <w:t xml:space="preserve">электронными </w:t>
                    </w:r>
                    <w:r w:rsidRPr="00D86342">
                      <w:rPr>
                        <w:sz w:val="16"/>
                        <w:szCs w:val="16"/>
                      </w:rPr>
                      <w:t>похозяйственными книгами, формирование списка избирателей, взаимодействие с УФМС, организация работы по захоронениям, и сбору добровольных пожертвований граждан. Организация работы по межведомственному взаимодействию. Подготовка статистической отчетности по поселению.</w:t>
                    </w:r>
                    <w:r w:rsidR="00F30BF9">
                      <w:rPr>
                        <w:sz w:val="16"/>
                        <w:szCs w:val="16"/>
                      </w:rPr>
                      <w:t xml:space="preserve"> Регистрация трудовых договоров физических лиц. Работа в системе ФИАС.</w:t>
                    </w:r>
                  </w:p>
                  <w:p w:rsidR="00656D2C" w:rsidRPr="00D86342" w:rsidRDefault="00656D2C" w:rsidP="00656D2C">
                    <w:pPr>
                      <w:rPr>
                        <w:sz w:val="16"/>
                        <w:szCs w:val="16"/>
                      </w:rPr>
                    </w:pPr>
                  </w:p>
                  <w:p w:rsidR="00641449" w:rsidRPr="00656D2C" w:rsidRDefault="00656D2C" w:rsidP="00641449">
                    <w:pPr>
                      <w:rPr>
                        <w:sz w:val="14"/>
                        <w:szCs w:val="14"/>
                      </w:rPr>
                    </w:pPr>
                    <w:r w:rsidRPr="00656D2C">
                      <w:rPr>
                        <w:sz w:val="14"/>
                        <w:szCs w:val="14"/>
                      </w:rPr>
                      <w:t xml:space="preserve">Регистрационный учет граждан, </w:t>
                    </w:r>
                  </w:p>
                </w:txbxContent>
              </v:textbox>
            </v:shape>
            <v:shape id="_x0000_s1078" type="#_x0000_t32" style="position:absolute;left:3376;top:5953;width:1854;height:0;flip:x" o:connectortype="straight">
              <v:stroke dashstyle="1 1" endcap="round"/>
            </v:shape>
          </v:group>
        </w:pict>
      </w:r>
    </w:p>
    <w:p w:rsidR="009174A2" w:rsidRDefault="009174A2" w:rsidP="005A46A8">
      <w:pPr>
        <w:tabs>
          <w:tab w:val="left" w:pos="6285"/>
        </w:tabs>
        <w:rPr>
          <w:sz w:val="28"/>
          <w:szCs w:val="28"/>
        </w:rPr>
      </w:pPr>
    </w:p>
    <w:p w:rsidR="009174A2" w:rsidRDefault="001A06DA" w:rsidP="005A46A8">
      <w:pPr>
        <w:tabs>
          <w:tab w:val="left" w:pos="6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07" style="position:absolute;margin-left:-4.3pt;margin-top:7.2pt;width:774.75pt;height:26.65pt;z-index:251889152" coordorigin="623,6451" coordsize="15495,533">
            <v:shape id="_x0000_s1042" type="#_x0000_t202" style="position:absolute;left:926;top:6451;width:4027;height:43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3pt">
              <v:stroke linestyle="thinThin"/>
              <v:textbox style="mso-fit-shape-to-text:t">
                <w:txbxContent>
                  <w:p w:rsidR="005A46A8" w:rsidRDefault="005A46A8" w:rsidP="005A46A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25D7F">
                      <w:t>Главный специалист-главный бухгалтер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59" type="#_x0000_t32" style="position:absolute;left:623;top:6519;width:280;height:0;flip:x" o:connectortype="straight">
              <v:stroke dashstyle="1 1" endcap="round"/>
            </v:shape>
            <v:shape id="_x0000_s1070" type="#_x0000_t202" style="position:absolute;left:5266;top:6550;width:10852;height:43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  <v:stroke dashstyle="1 1" endcap="round"/>
              <v:textbox style="mso-next-textbox:#_x0000_s1070">
                <w:txbxContent>
                  <w:p w:rsidR="00B10302" w:rsidRPr="00D86342" w:rsidRDefault="007F129B" w:rsidP="00B103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Организация учета, отчетности, </w:t>
                    </w:r>
                    <w:r w:rsidR="00B10302" w:rsidRPr="00D86342">
                      <w:rPr>
                        <w:sz w:val="16"/>
                        <w:szCs w:val="16"/>
                      </w:rPr>
                      <w:t>финансово-хозяйственной</w:t>
                    </w:r>
                    <w:r>
                      <w:rPr>
                        <w:sz w:val="16"/>
                        <w:szCs w:val="16"/>
                      </w:rPr>
                      <w:t xml:space="preserve"> и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бухгалтерской </w:t>
                    </w:r>
                    <w:r w:rsidR="00B10302" w:rsidRPr="00D86342">
                      <w:rPr>
                        <w:sz w:val="16"/>
                        <w:szCs w:val="16"/>
                      </w:rPr>
                      <w:t xml:space="preserve"> деятельности</w:t>
                    </w:r>
                    <w:proofErr w:type="gramEnd"/>
                    <w:r w:rsidR="00B10302" w:rsidRPr="00D86342">
                      <w:rPr>
                        <w:sz w:val="16"/>
                        <w:szCs w:val="16"/>
                      </w:rPr>
                      <w:t xml:space="preserve"> администрации.</w:t>
                    </w:r>
                  </w:p>
                  <w:p w:rsidR="00641449" w:rsidRPr="00BD7DE3" w:rsidRDefault="00641449" w:rsidP="0064144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9" type="#_x0000_t32" style="position:absolute;left:4969;top:6724;width:297;height:0;flip:x" o:connectortype="straight">
              <v:stroke dashstyle="1 1" endcap="round"/>
            </v:shape>
          </v:group>
        </w:pict>
      </w:r>
    </w:p>
    <w:p w:rsidR="009174A2" w:rsidRDefault="001A06DA" w:rsidP="005A46A8">
      <w:pPr>
        <w:tabs>
          <w:tab w:val="left" w:pos="6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32" style="position:absolute;margin-left:28.4pt;margin-top:14.9pt;width:0;height:90.2pt;flip:y;z-index:251892224" o:connectortype="straight">
            <v:stroke dashstyle="1 1" endcap="round"/>
          </v:shape>
        </w:pict>
      </w:r>
    </w:p>
    <w:p w:rsidR="009174A2" w:rsidRDefault="001A06DA" w:rsidP="005A46A8">
      <w:pPr>
        <w:tabs>
          <w:tab w:val="left" w:pos="6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202" style="position:absolute;margin-left:231pt;margin-top:8.5pt;width:542.6pt;height:26.55pt;z-index:2518973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stroke dashstyle="1 1" endcap="round"/>
            <v:textbox style="mso-next-textbox:#_x0000_s1071">
              <w:txbxContent>
                <w:p w:rsidR="00641449" w:rsidRPr="00D86342" w:rsidRDefault="00702734" w:rsidP="00641449">
                  <w:pPr>
                    <w:rPr>
                      <w:sz w:val="16"/>
                      <w:szCs w:val="16"/>
                    </w:rPr>
                  </w:pPr>
                  <w:r w:rsidRPr="00D86342">
                    <w:rPr>
                      <w:snapToGrid w:val="0"/>
                      <w:color w:val="000000"/>
                      <w:sz w:val="16"/>
                      <w:szCs w:val="16"/>
                    </w:rPr>
                    <w:t>Составление и</w:t>
                  </w:r>
                  <w:r w:rsidR="00185CF9" w:rsidRPr="00D86342">
                    <w:rPr>
                      <w:snapToGrid w:val="0"/>
                      <w:color w:val="000000"/>
                      <w:sz w:val="16"/>
                      <w:szCs w:val="16"/>
                    </w:rPr>
                    <w:t xml:space="preserve"> расчет, </w:t>
                  </w:r>
                  <w:r w:rsidR="00185CF9" w:rsidRPr="00D86342">
                    <w:rPr>
                      <w:sz w:val="16"/>
                      <w:szCs w:val="16"/>
                    </w:rPr>
                    <w:t>внесение изменений местного бюджета</w:t>
                  </w:r>
                  <w:r w:rsidR="00185CF9" w:rsidRPr="00D86342">
                    <w:rPr>
                      <w:snapToGrid w:val="0"/>
                      <w:color w:val="000000"/>
                      <w:sz w:val="16"/>
                      <w:szCs w:val="16"/>
                    </w:rPr>
                    <w:t xml:space="preserve"> поселения. Контроль за расходованием бюджетных средств</w:t>
                  </w:r>
                  <w:r w:rsidRPr="00D86342">
                    <w:rPr>
                      <w:snapToGrid w:val="0"/>
                      <w:color w:val="000000"/>
                      <w:sz w:val="16"/>
                      <w:szCs w:val="16"/>
                    </w:rPr>
                    <w:t xml:space="preserve"> и </w:t>
                  </w:r>
                  <w:r w:rsidR="0004611F">
                    <w:rPr>
                      <w:snapToGrid w:val="0"/>
                      <w:color w:val="000000"/>
                      <w:sz w:val="16"/>
                      <w:szCs w:val="16"/>
                    </w:rPr>
                    <w:t xml:space="preserve">бюджетными </w:t>
                  </w:r>
                  <w:r w:rsidRPr="00D86342">
                    <w:rPr>
                      <w:snapToGrid w:val="0"/>
                      <w:color w:val="000000"/>
                      <w:sz w:val="16"/>
                      <w:szCs w:val="16"/>
                    </w:rPr>
                    <w:t>обязательствами.</w:t>
                  </w:r>
                  <w:r w:rsidR="00185CF9" w:rsidRPr="00D86342">
                    <w:rPr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D86342">
                    <w:rPr>
                      <w:snapToGrid w:val="0"/>
                      <w:color w:val="000000"/>
                      <w:sz w:val="16"/>
                      <w:szCs w:val="16"/>
                    </w:rPr>
                    <w:t xml:space="preserve">Организация работы с муниципальными договорами. </w:t>
                  </w:r>
                  <w:r w:rsidR="00C85105" w:rsidRPr="00D86342">
                    <w:rPr>
                      <w:snapToGrid w:val="0"/>
                      <w:color w:val="000000"/>
                      <w:sz w:val="16"/>
                      <w:szCs w:val="16"/>
                    </w:rPr>
                    <w:t>Организация и проведение работ по закупкам.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8" type="#_x0000_t202" style="position:absolute;margin-left:48.35pt;margin-top:4.3pt;width:164.6pt;height:33.75pt;z-index:2518942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3pt">
            <v:stroke linestyle="thinThin"/>
            <v:textbox>
              <w:txbxContent>
                <w:p w:rsidR="00F2734E" w:rsidRPr="00425D7F" w:rsidRDefault="00F2734E" w:rsidP="00F2734E">
                  <w:pPr>
                    <w:jc w:val="center"/>
                  </w:pPr>
                  <w:r w:rsidRPr="00425D7F">
                    <w:t xml:space="preserve">ведущий специалист </w:t>
                  </w:r>
                  <w:r>
                    <w:t>по бюджету</w:t>
                  </w:r>
                  <w:r w:rsidR="00702734">
                    <w:t xml:space="preserve"> (контрактный управляющий)</w:t>
                  </w:r>
                </w:p>
              </w:txbxContent>
            </v:textbox>
          </v:shape>
        </w:pict>
      </w:r>
    </w:p>
    <w:p w:rsidR="009174A2" w:rsidRDefault="001A06DA" w:rsidP="005A46A8">
      <w:pPr>
        <w:tabs>
          <w:tab w:val="left" w:pos="6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0" type="#_x0000_t32" style="position:absolute;margin-left:214.35pt;margin-top:4pt;width:17.1pt;height:0;flip:x;z-index:251899392" o:connectortype="straight">
            <v:stroke dashstyle="1 1" endcap="round"/>
          </v:shape>
        </w:pict>
      </w:r>
      <w:r>
        <w:rPr>
          <w:noProof/>
          <w:sz w:val="28"/>
          <w:szCs w:val="28"/>
        </w:rPr>
        <w:pict>
          <v:shape id="_x0000_s1092" type="#_x0000_t32" style="position:absolute;margin-left:27.35pt;margin-top:5.95pt;width:20.4pt;height:0;z-index:251890176" o:connectortype="straight">
            <v:stroke dashstyle="1 1" endcap="round"/>
          </v:shape>
        </w:pict>
      </w:r>
    </w:p>
    <w:p w:rsidR="009174A2" w:rsidRDefault="001A06DA" w:rsidP="005A46A8">
      <w:pPr>
        <w:tabs>
          <w:tab w:val="left" w:pos="6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type="#_x0000_t202" style="position:absolute;margin-left:231.45pt;margin-top:12.9pt;width:542.6pt;height:21.7pt;z-index:251902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stroke dashstyle="1 1" endcap="round"/>
            <v:textbox style="mso-next-textbox:#_x0000_s1087">
              <w:txbxContent>
                <w:p w:rsidR="00B4106E" w:rsidRPr="00BD7DE3" w:rsidRDefault="003B3A88" w:rsidP="00B4106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Организация работы по </w:t>
                  </w:r>
                  <w:r w:rsidR="00D86342">
                    <w:rPr>
                      <w:sz w:val="16"/>
                      <w:szCs w:val="16"/>
                    </w:rPr>
                    <w:t>начислению и выплаты заработной платы, налоговая отчетность.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9" type="#_x0000_t202" style="position:absolute;margin-left:48.35pt;margin-top:12.85pt;width:119.55pt;height:22.1pt;z-index:2518952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3pt">
            <v:stroke linestyle="thinThin"/>
            <v:textbox>
              <w:txbxContent>
                <w:p w:rsidR="00F2734E" w:rsidRPr="00425D7F" w:rsidRDefault="00F2734E" w:rsidP="00F2734E">
                  <w:pPr>
                    <w:jc w:val="center"/>
                  </w:pPr>
                  <w:r w:rsidRPr="00425D7F">
                    <w:t xml:space="preserve">ведущий специалист </w:t>
                  </w:r>
                </w:p>
              </w:txbxContent>
            </v:textbox>
          </v:shape>
        </w:pict>
      </w:r>
    </w:p>
    <w:p w:rsidR="009174A2" w:rsidRDefault="001A06DA" w:rsidP="005A46A8">
      <w:pPr>
        <w:tabs>
          <w:tab w:val="left" w:pos="6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1" type="#_x0000_t32" style="position:absolute;margin-left:169.3pt;margin-top:10.25pt;width:60.75pt;height:.05pt;flip:x;z-index:251900416" o:connectortype="straight">
            <v:stroke dashstyle="1 1" endcap="round"/>
          </v:shape>
        </w:pict>
      </w:r>
      <w:r>
        <w:rPr>
          <w:noProof/>
          <w:sz w:val="28"/>
          <w:szCs w:val="28"/>
        </w:rPr>
        <w:pict>
          <v:shape id="_x0000_s1093" type="#_x0000_t32" style="position:absolute;margin-left:27.35pt;margin-top:10.3pt;width:20.4pt;height:0;z-index:251891200" o:connectortype="straight">
            <v:stroke dashstyle="1 1" endcap="round"/>
          </v:shape>
        </w:pict>
      </w:r>
    </w:p>
    <w:p w:rsidR="009174A2" w:rsidRDefault="001A06DA" w:rsidP="005A46A8">
      <w:pPr>
        <w:tabs>
          <w:tab w:val="left" w:pos="6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202" style="position:absolute;margin-left:231pt;margin-top:11.4pt;width:542.6pt;height:21.7pt;z-index:2518983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stroke dashstyle="1 1" endcap="round"/>
            <v:textbox style="mso-next-textbox:#_x0000_s1072">
              <w:txbxContent>
                <w:p w:rsidR="00641449" w:rsidRPr="00D86342" w:rsidRDefault="007F129B" w:rsidP="0064144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="003B3A88" w:rsidRPr="00D86342">
                    <w:rPr>
                      <w:sz w:val="16"/>
                      <w:szCs w:val="16"/>
                    </w:rPr>
                    <w:t>абота с первичными бухгалтерскими документами.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0" type="#_x0000_t202" style="position:absolute;margin-left:47.75pt;margin-top:10.5pt;width:119.55pt;height:22.1pt;z-index:2518963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3pt">
            <v:stroke linestyle="thinThin"/>
            <v:textbox>
              <w:txbxContent>
                <w:p w:rsidR="00854D06" w:rsidRPr="00425D7F" w:rsidRDefault="00854D06" w:rsidP="00854D06">
                  <w:pPr>
                    <w:jc w:val="center"/>
                  </w:pPr>
                  <w:r w:rsidRPr="00425D7F">
                    <w:t xml:space="preserve">специалист </w:t>
                  </w:r>
                </w:p>
              </w:txbxContent>
            </v:textbox>
          </v:shape>
        </w:pict>
      </w:r>
    </w:p>
    <w:p w:rsidR="009174A2" w:rsidRDefault="001A06DA" w:rsidP="005A46A8">
      <w:pPr>
        <w:tabs>
          <w:tab w:val="left" w:pos="6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32" style="position:absolute;margin-left:168.7pt;margin-top:5.7pt;width:61.8pt;height:.4pt;flip:x;z-index:251901440" o:connectortype="straight">
            <v:stroke dashstyle="1 1" endcap="round"/>
          </v:shape>
        </w:pict>
      </w:r>
      <w:r>
        <w:rPr>
          <w:noProof/>
          <w:sz w:val="28"/>
          <w:szCs w:val="28"/>
        </w:rPr>
        <w:pict>
          <v:shape id="_x0000_s1089" type="#_x0000_t32" style="position:absolute;margin-left:27.35pt;margin-top:6.8pt;width:19.65pt;height:0;flip:x;z-index:251893248" o:connectortype="straight">
            <v:stroke dashstyle="1 1" endcap="round"/>
          </v:shape>
        </w:pict>
      </w:r>
    </w:p>
    <w:p w:rsidR="009174A2" w:rsidRDefault="001A06DA" w:rsidP="005A46A8">
      <w:pPr>
        <w:tabs>
          <w:tab w:val="left" w:pos="6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202" style="position:absolute;margin-left:231pt;margin-top:13.75pt;width:542.6pt;height:21.7pt;z-index:2518840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stroke dashstyle="1 1" endcap="round"/>
            <v:textbox style="mso-next-textbox:#_x0000_s1074">
              <w:txbxContent>
                <w:p w:rsidR="00641449" w:rsidRPr="00BD7DE3" w:rsidRDefault="0054132E" w:rsidP="0064144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Организация физкультурно-оздоровительной и спортивной работы на территории поселения.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202" style="position:absolute;margin-left:14pt;margin-top:7.1pt;width:202.15pt;height:34.6pt;z-index:2518778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3pt">
            <v:stroke linestyle="thinThin"/>
            <v:textbox>
              <w:txbxContent>
                <w:p w:rsidR="0045359D" w:rsidRDefault="00BB4B6F" w:rsidP="00BB4B6F">
                  <w:pPr>
                    <w:jc w:val="center"/>
                  </w:pPr>
                  <w:r>
                    <w:t xml:space="preserve">инструктор по физической </w:t>
                  </w:r>
                  <w:r w:rsidR="0045359D">
                    <w:t>культуре</w:t>
                  </w:r>
                </w:p>
                <w:p w:rsidR="00BB4B6F" w:rsidRPr="00425D7F" w:rsidRDefault="00BB4B6F" w:rsidP="00BB4B6F">
                  <w:pPr>
                    <w:jc w:val="center"/>
                  </w:pPr>
                  <w:r>
                    <w:t>и спорту</w:t>
                  </w:r>
                </w:p>
              </w:txbxContent>
            </v:textbox>
          </v:shape>
        </w:pict>
      </w:r>
    </w:p>
    <w:p w:rsidR="009174A2" w:rsidRDefault="001A06DA" w:rsidP="005A46A8">
      <w:pPr>
        <w:tabs>
          <w:tab w:val="left" w:pos="6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3" type="#_x0000_t32" style="position:absolute;margin-left:216.65pt;margin-top:10.95pt;width:14.35pt;height:0;flip:x;z-index:251886080" o:connectortype="straight">
            <v:stroke dashstyle="1 1" endcap="round"/>
          </v:shape>
        </w:pict>
      </w:r>
      <w:r>
        <w:rPr>
          <w:noProof/>
          <w:sz w:val="28"/>
          <w:szCs w:val="28"/>
        </w:rPr>
        <w:pict>
          <v:shape id="_x0000_s1060" type="#_x0000_t32" style="position:absolute;margin-left:-3.5pt;margin-top:7.9pt;width:17.7pt;height:.05pt;flip:x y;z-index:251880960" o:connectortype="straight">
            <v:stroke dashstyle="1 1" endcap="round"/>
          </v:shape>
        </w:pict>
      </w:r>
    </w:p>
    <w:p w:rsidR="009174A2" w:rsidRDefault="001A06DA" w:rsidP="005A46A8">
      <w:pPr>
        <w:tabs>
          <w:tab w:val="left" w:pos="6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202" style="position:absolute;margin-left:12.85pt;margin-top:15.65pt;width:203.3pt;height:30.1pt;z-index:251878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3pt">
            <v:stroke linestyle="thinThin"/>
            <v:textbox style="mso-next-textbox:#_x0000_s1054">
              <w:txbxContent>
                <w:p w:rsidR="00BB4B6F" w:rsidRPr="00425D7F" w:rsidRDefault="00BB4B6F" w:rsidP="00BB4B6F">
                  <w:pPr>
                    <w:jc w:val="center"/>
                  </w:pPr>
                  <w:r>
                    <w:t>инструктор по работе с несовершеннолетними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5" type="#_x0000_t202" style="position:absolute;margin-left:229.8pt;margin-top:11.3pt;width:542.6pt;height:26.8pt;z-index:2518768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stroke dashstyle="1 1" endcap="round"/>
            <v:textbox style="mso-next-textbox:#_x0000_s1075">
              <w:txbxContent>
                <w:p w:rsidR="00641449" w:rsidRPr="00BD7DE3" w:rsidRDefault="002E70CF" w:rsidP="0064144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Организация работы, контроль и учет неблагополучных семей.  Работа с несовершеннолетними детьми. ДНД. </w:t>
                  </w:r>
                  <w:r w:rsidR="0054132E">
                    <w:rPr>
                      <w:sz w:val="16"/>
                      <w:szCs w:val="16"/>
                    </w:rPr>
                    <w:t>Взаимодействие с административной комиссией.</w:t>
                  </w:r>
                </w:p>
              </w:txbxContent>
            </v:textbox>
          </v:shape>
        </w:pict>
      </w:r>
    </w:p>
    <w:p w:rsidR="009174A2" w:rsidRDefault="001A06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5" type="#_x0000_t32" style="position:absolute;margin-left:215.2pt;margin-top:46.15pt;width:16.25pt;height:0;flip:x;z-index:251888128" o:connectortype="straight">
            <v:stroke dashstyle="1 1" endcap="round"/>
          </v:shape>
        </w:pict>
      </w:r>
      <w:r>
        <w:rPr>
          <w:noProof/>
          <w:sz w:val="28"/>
          <w:szCs w:val="28"/>
        </w:rPr>
        <w:pict>
          <v:shape id="_x0000_s1084" type="#_x0000_t32" style="position:absolute;margin-left:216.65pt;margin-top:13.65pt;width:14.35pt;height:.05pt;flip:x;z-index:251887104" o:connectortype="straight">
            <v:stroke dashstyle="1 1" endcap="round"/>
          </v:shape>
        </w:pict>
      </w:r>
      <w:r>
        <w:rPr>
          <w:noProof/>
          <w:sz w:val="28"/>
          <w:szCs w:val="28"/>
        </w:rPr>
        <w:pict>
          <v:shape id="_x0000_s1076" type="#_x0000_t202" style="position:absolute;margin-left:231pt;margin-top:36.75pt;width:542.6pt;height:21.7pt;z-index:251885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stroke dashstyle="1 1" endcap="round"/>
            <v:textbox style="mso-next-textbox:#_x0000_s1076">
              <w:txbxContent>
                <w:p w:rsidR="00641449" w:rsidRPr="00BD7DE3" w:rsidRDefault="00CE3476" w:rsidP="0064144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Ответственный за сайт администрации. Работа с базами данных. Ответственный за организацию работы сети, программного оборудования.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2" type="#_x0000_t32" style="position:absolute;margin-left:-4.1pt;margin-top:46.35pt;width:17.7pt;height:.05pt;flip:x y;z-index:251883008" o:connectortype="straight">
            <v:stroke dashstyle="1 1" endcap="round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margin-left:-3.7pt;margin-top:8.7pt;width:17.7pt;height:.05pt;flip:x y;z-index:251881984" o:connectortype="straight">
            <v:stroke dashstyle="1 1" endcap="round"/>
          </v:shape>
        </w:pict>
      </w:r>
      <w:r>
        <w:rPr>
          <w:noProof/>
          <w:sz w:val="28"/>
          <w:szCs w:val="28"/>
        </w:rPr>
        <w:pict>
          <v:shape id="_x0000_s1055" type="#_x0000_t202" style="position:absolute;margin-left:12.85pt;margin-top:34.95pt;width:202pt;height:22.1pt;z-index:2518799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3pt">
            <v:stroke linestyle="thinThin"/>
            <v:textbox>
              <w:txbxContent>
                <w:p w:rsidR="00BB4B6F" w:rsidRPr="00425D7F" w:rsidRDefault="00BB4B6F" w:rsidP="00BB4B6F">
                  <w:pPr>
                    <w:jc w:val="center"/>
                  </w:pPr>
                  <w:r>
                    <w:t>инженер-программист</w:t>
                  </w:r>
                </w:p>
              </w:txbxContent>
            </v:textbox>
          </v:shape>
        </w:pict>
      </w:r>
      <w:r w:rsidR="009174A2">
        <w:rPr>
          <w:sz w:val="28"/>
          <w:szCs w:val="28"/>
        </w:rPr>
        <w:br w:type="page"/>
      </w:r>
    </w:p>
    <w:p w:rsidR="009174A2" w:rsidRDefault="009174A2" w:rsidP="005A46A8">
      <w:pPr>
        <w:tabs>
          <w:tab w:val="left" w:pos="6285"/>
        </w:tabs>
        <w:rPr>
          <w:sz w:val="28"/>
          <w:szCs w:val="28"/>
        </w:rPr>
        <w:sectPr w:rsidR="009174A2" w:rsidSect="005A46A8">
          <w:pgSz w:w="16838" w:h="11906" w:orient="landscape"/>
          <w:pgMar w:top="426" w:right="993" w:bottom="850" w:left="709" w:header="708" w:footer="708" w:gutter="0"/>
          <w:cols w:space="708"/>
          <w:docGrid w:linePitch="360"/>
        </w:sectPr>
      </w:pPr>
    </w:p>
    <w:p w:rsidR="009174A2" w:rsidRPr="00A93C94" w:rsidRDefault="009174A2" w:rsidP="009174A2">
      <w:pPr>
        <w:tabs>
          <w:tab w:val="left" w:pos="6285"/>
        </w:tabs>
        <w:jc w:val="center"/>
        <w:rPr>
          <w:sz w:val="24"/>
          <w:szCs w:val="24"/>
        </w:rPr>
      </w:pPr>
      <w:r>
        <w:lastRenderedPageBreak/>
        <w:t xml:space="preserve">                </w:t>
      </w:r>
      <w:r>
        <w:tab/>
        <w:t xml:space="preserve">          </w:t>
      </w:r>
      <w:r>
        <w:rPr>
          <w:sz w:val="24"/>
          <w:szCs w:val="24"/>
        </w:rPr>
        <w:t>Приложение № 2</w:t>
      </w:r>
    </w:p>
    <w:p w:rsidR="009174A2" w:rsidRPr="00A93C94" w:rsidRDefault="009174A2" w:rsidP="009174A2">
      <w:pPr>
        <w:tabs>
          <w:tab w:val="left" w:pos="6285"/>
        </w:tabs>
        <w:jc w:val="right"/>
        <w:rPr>
          <w:sz w:val="24"/>
          <w:szCs w:val="24"/>
        </w:rPr>
      </w:pPr>
      <w:r w:rsidRPr="00A93C94">
        <w:rPr>
          <w:sz w:val="24"/>
          <w:szCs w:val="24"/>
        </w:rPr>
        <w:t xml:space="preserve">                                                                                           к решению Собрания представителей             </w:t>
      </w:r>
    </w:p>
    <w:p w:rsidR="009174A2" w:rsidRPr="00A93C94" w:rsidRDefault="009174A2" w:rsidP="009174A2">
      <w:pPr>
        <w:tabs>
          <w:tab w:val="left" w:pos="6285"/>
        </w:tabs>
        <w:jc w:val="right"/>
        <w:rPr>
          <w:sz w:val="24"/>
          <w:szCs w:val="24"/>
        </w:rPr>
      </w:pPr>
      <w:r w:rsidRPr="00A93C94">
        <w:rPr>
          <w:sz w:val="24"/>
          <w:szCs w:val="24"/>
        </w:rPr>
        <w:t xml:space="preserve">                                                                                           сельского поселения Красный Яр</w:t>
      </w:r>
    </w:p>
    <w:p w:rsidR="009174A2" w:rsidRDefault="009174A2" w:rsidP="009174A2">
      <w:pPr>
        <w:tabs>
          <w:tab w:val="left" w:pos="6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3C94">
        <w:rPr>
          <w:sz w:val="24"/>
          <w:szCs w:val="24"/>
        </w:rPr>
        <w:t xml:space="preserve">от </w:t>
      </w:r>
      <w:r>
        <w:rPr>
          <w:sz w:val="24"/>
          <w:szCs w:val="24"/>
        </w:rPr>
        <w:t>08.08.2016</w:t>
      </w:r>
      <w:r w:rsidRPr="00A93C94">
        <w:rPr>
          <w:sz w:val="24"/>
          <w:szCs w:val="24"/>
        </w:rPr>
        <w:t xml:space="preserve"> года № 3</w:t>
      </w:r>
      <w:r>
        <w:rPr>
          <w:sz w:val="24"/>
          <w:szCs w:val="24"/>
        </w:rPr>
        <w:t>8</w:t>
      </w:r>
    </w:p>
    <w:p w:rsidR="00E74BFB" w:rsidRDefault="00E74BFB" w:rsidP="005A46A8">
      <w:pPr>
        <w:tabs>
          <w:tab w:val="left" w:pos="6285"/>
        </w:tabs>
        <w:rPr>
          <w:sz w:val="28"/>
          <w:szCs w:val="28"/>
        </w:rPr>
      </w:pPr>
    </w:p>
    <w:p w:rsidR="00E74BFB" w:rsidRDefault="00E74BFB" w:rsidP="005A46A8">
      <w:pPr>
        <w:tabs>
          <w:tab w:val="left" w:pos="6285"/>
        </w:tabs>
        <w:rPr>
          <w:sz w:val="28"/>
          <w:szCs w:val="28"/>
        </w:rPr>
      </w:pPr>
    </w:p>
    <w:p w:rsidR="00204D81" w:rsidRPr="00E74BFB" w:rsidRDefault="00E74BFB" w:rsidP="00E74BFB">
      <w:pPr>
        <w:tabs>
          <w:tab w:val="left" w:pos="6285"/>
        </w:tabs>
        <w:jc w:val="center"/>
        <w:rPr>
          <w:b/>
          <w:sz w:val="28"/>
          <w:szCs w:val="28"/>
        </w:rPr>
      </w:pPr>
      <w:r w:rsidRPr="00E74BFB">
        <w:rPr>
          <w:b/>
          <w:sz w:val="28"/>
          <w:szCs w:val="28"/>
        </w:rPr>
        <w:t xml:space="preserve">Штатная структура </w:t>
      </w:r>
    </w:p>
    <w:p w:rsidR="00E74BFB" w:rsidRPr="00E74BFB" w:rsidRDefault="00E74BFB" w:rsidP="00E74BFB">
      <w:pPr>
        <w:tabs>
          <w:tab w:val="left" w:pos="6285"/>
        </w:tabs>
        <w:jc w:val="center"/>
        <w:rPr>
          <w:b/>
          <w:sz w:val="28"/>
          <w:szCs w:val="28"/>
        </w:rPr>
      </w:pPr>
      <w:r w:rsidRPr="00E74BFB">
        <w:rPr>
          <w:b/>
          <w:sz w:val="28"/>
          <w:szCs w:val="28"/>
        </w:rPr>
        <w:t xml:space="preserve">администрации сельского поселения Красный Яр </w:t>
      </w:r>
    </w:p>
    <w:p w:rsidR="00E74BFB" w:rsidRPr="00E74BFB" w:rsidRDefault="00E74BFB" w:rsidP="00E74BFB">
      <w:pPr>
        <w:tabs>
          <w:tab w:val="left" w:pos="6285"/>
        </w:tabs>
        <w:jc w:val="center"/>
        <w:rPr>
          <w:b/>
          <w:sz w:val="28"/>
          <w:szCs w:val="28"/>
        </w:rPr>
      </w:pPr>
      <w:r w:rsidRPr="00E74BFB">
        <w:rPr>
          <w:b/>
          <w:sz w:val="28"/>
          <w:szCs w:val="28"/>
        </w:rPr>
        <w:t>муниципального района Красноярский Самарской области</w:t>
      </w:r>
    </w:p>
    <w:p w:rsidR="00E74BFB" w:rsidRDefault="00E74BFB" w:rsidP="00E74BFB">
      <w:pPr>
        <w:tabs>
          <w:tab w:val="left" w:pos="6285"/>
        </w:tabs>
        <w:jc w:val="center"/>
        <w:rPr>
          <w:sz w:val="28"/>
          <w:szCs w:val="28"/>
        </w:rPr>
      </w:pPr>
    </w:p>
    <w:tbl>
      <w:tblPr>
        <w:tblStyle w:val="a6"/>
        <w:tblW w:w="9781" w:type="dxa"/>
        <w:tblInd w:w="959" w:type="dxa"/>
        <w:tblLook w:val="04A0" w:firstRow="1" w:lastRow="0" w:firstColumn="1" w:lastColumn="0" w:noHBand="0" w:noVBand="1"/>
      </w:tblPr>
      <w:tblGrid>
        <w:gridCol w:w="959"/>
        <w:gridCol w:w="6122"/>
        <w:gridCol w:w="2700"/>
      </w:tblGrid>
      <w:tr w:rsidR="00E74BFB" w:rsidTr="00413D27">
        <w:tc>
          <w:tcPr>
            <w:tcW w:w="959" w:type="dxa"/>
            <w:tcBorders>
              <w:bottom w:val="single" w:sz="4" w:space="0" w:color="auto"/>
            </w:tcBorders>
          </w:tcPr>
          <w:p w:rsidR="00E74BFB" w:rsidRDefault="00E74BFB" w:rsidP="00E74BFB">
            <w:pPr>
              <w:tabs>
                <w:tab w:val="left" w:pos="6285"/>
              </w:tabs>
              <w:ind w:lef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22" w:type="dxa"/>
            <w:tcBorders>
              <w:bottom w:val="single" w:sz="4" w:space="0" w:color="auto"/>
            </w:tcBorders>
          </w:tcPr>
          <w:p w:rsidR="00E74BFB" w:rsidRDefault="00E74BFB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74BFB" w:rsidRDefault="00E74BFB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E74BFB" w:rsidRDefault="00E74BFB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 единиц</w:t>
            </w:r>
          </w:p>
        </w:tc>
      </w:tr>
      <w:tr w:rsidR="00E74BFB" w:rsidTr="00413D27">
        <w:tc>
          <w:tcPr>
            <w:tcW w:w="9781" w:type="dxa"/>
            <w:gridSpan w:val="3"/>
            <w:shd w:val="clear" w:color="auto" w:fill="BFBFBF" w:themeFill="background1" w:themeFillShade="BF"/>
          </w:tcPr>
          <w:p w:rsidR="00413D27" w:rsidRDefault="00413D27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</w:p>
          <w:p w:rsidR="00E74BFB" w:rsidRDefault="00E74BFB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  <w:p w:rsidR="00413D27" w:rsidRDefault="00413D27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</w:p>
        </w:tc>
      </w:tr>
      <w:tr w:rsidR="00E74BFB" w:rsidTr="00E74BFB">
        <w:tc>
          <w:tcPr>
            <w:tcW w:w="959" w:type="dxa"/>
          </w:tcPr>
          <w:p w:rsidR="00E74BFB" w:rsidRDefault="00E74BFB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2" w:type="dxa"/>
          </w:tcPr>
          <w:p w:rsidR="00E74BFB" w:rsidRDefault="00E74BFB" w:rsidP="00E74BFB">
            <w:pPr>
              <w:tabs>
                <w:tab w:val="left" w:pos="6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700" w:type="dxa"/>
          </w:tcPr>
          <w:p w:rsidR="00E74BFB" w:rsidRDefault="00E74BFB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4BFB" w:rsidTr="00E74BFB">
        <w:tc>
          <w:tcPr>
            <w:tcW w:w="959" w:type="dxa"/>
          </w:tcPr>
          <w:p w:rsidR="00E74BFB" w:rsidRDefault="00E74BFB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2" w:type="dxa"/>
          </w:tcPr>
          <w:p w:rsidR="00E74BFB" w:rsidRDefault="00E74BFB" w:rsidP="00E74BFB">
            <w:pPr>
              <w:tabs>
                <w:tab w:val="left" w:pos="6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700" w:type="dxa"/>
          </w:tcPr>
          <w:p w:rsidR="00E74BFB" w:rsidRDefault="00E74BFB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4BFB" w:rsidTr="00E74BFB">
        <w:tc>
          <w:tcPr>
            <w:tcW w:w="959" w:type="dxa"/>
          </w:tcPr>
          <w:p w:rsidR="00E74BFB" w:rsidRDefault="00E74BFB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2" w:type="dxa"/>
          </w:tcPr>
          <w:p w:rsidR="00E74BFB" w:rsidRDefault="00E74BFB" w:rsidP="00E74BFB">
            <w:pPr>
              <w:tabs>
                <w:tab w:val="left" w:pos="6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700" w:type="dxa"/>
          </w:tcPr>
          <w:p w:rsidR="00E74BFB" w:rsidRDefault="00E74BFB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4BFB" w:rsidTr="00E74BFB">
        <w:tc>
          <w:tcPr>
            <w:tcW w:w="959" w:type="dxa"/>
          </w:tcPr>
          <w:p w:rsidR="00E74BFB" w:rsidRDefault="00E74BFB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2" w:type="dxa"/>
          </w:tcPr>
          <w:p w:rsidR="00E74BFB" w:rsidRDefault="00E74BFB" w:rsidP="00E74BFB">
            <w:pPr>
              <w:tabs>
                <w:tab w:val="left" w:pos="6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специалист-главный бухгалтер</w:t>
            </w:r>
          </w:p>
        </w:tc>
        <w:tc>
          <w:tcPr>
            <w:tcW w:w="2700" w:type="dxa"/>
          </w:tcPr>
          <w:p w:rsidR="00E74BFB" w:rsidRDefault="00E74BFB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4BFB" w:rsidTr="00E74BFB">
        <w:tc>
          <w:tcPr>
            <w:tcW w:w="959" w:type="dxa"/>
          </w:tcPr>
          <w:p w:rsidR="00E74BFB" w:rsidRDefault="00E74BFB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2" w:type="dxa"/>
          </w:tcPr>
          <w:p w:rsidR="00E74BFB" w:rsidRDefault="00E74BFB" w:rsidP="00E74BFB">
            <w:pPr>
              <w:tabs>
                <w:tab w:val="left" w:pos="6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700" w:type="dxa"/>
          </w:tcPr>
          <w:p w:rsidR="00E74BFB" w:rsidRDefault="00E74BFB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4BFB" w:rsidTr="00E74BFB">
        <w:tc>
          <w:tcPr>
            <w:tcW w:w="959" w:type="dxa"/>
          </w:tcPr>
          <w:p w:rsidR="00E74BFB" w:rsidRDefault="00E74BFB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2" w:type="dxa"/>
          </w:tcPr>
          <w:p w:rsidR="00E74BFB" w:rsidRDefault="00E74BFB" w:rsidP="00E74BFB">
            <w:pPr>
              <w:tabs>
                <w:tab w:val="left" w:pos="6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700" w:type="dxa"/>
          </w:tcPr>
          <w:p w:rsidR="00E74BFB" w:rsidRDefault="00E74BFB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D27" w:rsidTr="00413D27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88181E" w:rsidRDefault="00413D27" w:rsidP="00413D27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413D27" w:rsidRDefault="0088181E" w:rsidP="0088181E">
            <w:pPr>
              <w:tabs>
                <w:tab w:val="left" w:pos="628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</w:t>
            </w:r>
            <w:r w:rsidR="00413D27" w:rsidRPr="00413D27">
              <w:rPr>
                <w:i/>
                <w:sz w:val="28"/>
                <w:szCs w:val="28"/>
              </w:rPr>
              <w:t xml:space="preserve">ИТОГО муниципальных </w:t>
            </w:r>
            <w:r w:rsidR="001A06DA" w:rsidRPr="00413D27">
              <w:rPr>
                <w:i/>
                <w:sz w:val="28"/>
                <w:szCs w:val="28"/>
              </w:rPr>
              <w:t>слу</w:t>
            </w:r>
            <w:bookmarkStart w:id="0" w:name="_GoBack"/>
            <w:bookmarkEnd w:id="0"/>
            <w:r w:rsidR="001A06DA" w:rsidRPr="00413D27">
              <w:rPr>
                <w:i/>
                <w:sz w:val="28"/>
                <w:szCs w:val="28"/>
              </w:rPr>
              <w:t xml:space="preserve">жащих:  </w:t>
            </w:r>
            <w:r w:rsidR="00413D27" w:rsidRPr="00413D27">
              <w:rPr>
                <w:i/>
                <w:sz w:val="28"/>
                <w:szCs w:val="28"/>
              </w:rPr>
              <w:t xml:space="preserve">              </w:t>
            </w:r>
            <w:r>
              <w:rPr>
                <w:i/>
                <w:sz w:val="28"/>
                <w:szCs w:val="28"/>
              </w:rPr>
              <w:t xml:space="preserve">         </w:t>
            </w:r>
            <w:r w:rsidR="00413D27" w:rsidRPr="00413D27">
              <w:rPr>
                <w:i/>
                <w:sz w:val="28"/>
                <w:szCs w:val="28"/>
              </w:rPr>
              <w:t>10</w:t>
            </w:r>
          </w:p>
          <w:p w:rsidR="0088181E" w:rsidRPr="00413D27" w:rsidRDefault="0088181E" w:rsidP="00413D27">
            <w:pPr>
              <w:tabs>
                <w:tab w:val="left" w:pos="6285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413D27" w:rsidTr="00413D27">
        <w:tc>
          <w:tcPr>
            <w:tcW w:w="9781" w:type="dxa"/>
            <w:gridSpan w:val="3"/>
            <w:shd w:val="clear" w:color="auto" w:fill="BFBFBF" w:themeFill="background1" w:themeFillShade="BF"/>
          </w:tcPr>
          <w:p w:rsidR="00413D27" w:rsidRDefault="00413D27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</w:p>
          <w:p w:rsidR="00413D27" w:rsidRDefault="00413D27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 w:rsidRPr="00413D27">
              <w:rPr>
                <w:sz w:val="28"/>
                <w:szCs w:val="28"/>
              </w:rPr>
              <w:t>Работники, занимающих должности, не отнесенные к должностям муниципальной службы, и осуществляющих техническое обеспечение деятельности администрации в сельском поселении Красный Яр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</w:t>
            </w:r>
          </w:p>
          <w:p w:rsidR="00413D27" w:rsidRPr="00413D27" w:rsidRDefault="00413D27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</w:p>
        </w:tc>
      </w:tr>
      <w:tr w:rsidR="00E74BFB" w:rsidTr="00E74BFB">
        <w:tc>
          <w:tcPr>
            <w:tcW w:w="959" w:type="dxa"/>
          </w:tcPr>
          <w:p w:rsidR="00E74BFB" w:rsidRDefault="00413D27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2" w:type="dxa"/>
          </w:tcPr>
          <w:p w:rsidR="00E74BFB" w:rsidRDefault="00413D27" w:rsidP="00E74BFB">
            <w:pPr>
              <w:tabs>
                <w:tab w:val="left" w:pos="6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</w:t>
            </w:r>
          </w:p>
        </w:tc>
        <w:tc>
          <w:tcPr>
            <w:tcW w:w="2700" w:type="dxa"/>
          </w:tcPr>
          <w:p w:rsidR="00E74BFB" w:rsidRDefault="00413D27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6472" w:rsidTr="00E74BFB">
        <w:tc>
          <w:tcPr>
            <w:tcW w:w="959" w:type="dxa"/>
          </w:tcPr>
          <w:p w:rsidR="001C6472" w:rsidRDefault="001C6472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2" w:type="dxa"/>
          </w:tcPr>
          <w:p w:rsidR="001C6472" w:rsidRDefault="001C6472" w:rsidP="00E74BFB">
            <w:pPr>
              <w:tabs>
                <w:tab w:val="left" w:pos="6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2700" w:type="dxa"/>
          </w:tcPr>
          <w:p w:rsidR="001C6472" w:rsidRDefault="001C6472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4BFB" w:rsidTr="00E74BFB">
        <w:tc>
          <w:tcPr>
            <w:tcW w:w="959" w:type="dxa"/>
          </w:tcPr>
          <w:p w:rsidR="00E74BFB" w:rsidRDefault="001C6472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2" w:type="dxa"/>
          </w:tcPr>
          <w:p w:rsidR="00E74BFB" w:rsidRDefault="00413D27" w:rsidP="00E74BFB">
            <w:pPr>
              <w:tabs>
                <w:tab w:val="left" w:pos="6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работе с несовершеннолетними</w:t>
            </w:r>
          </w:p>
        </w:tc>
        <w:tc>
          <w:tcPr>
            <w:tcW w:w="2700" w:type="dxa"/>
          </w:tcPr>
          <w:p w:rsidR="00E74BFB" w:rsidRDefault="00413D27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3D27" w:rsidTr="00E74BFB">
        <w:tc>
          <w:tcPr>
            <w:tcW w:w="959" w:type="dxa"/>
          </w:tcPr>
          <w:p w:rsidR="00413D27" w:rsidRDefault="001C6472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2" w:type="dxa"/>
          </w:tcPr>
          <w:p w:rsidR="00413D27" w:rsidRDefault="00413D27" w:rsidP="00E74BFB">
            <w:pPr>
              <w:tabs>
                <w:tab w:val="left" w:pos="6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и спорту</w:t>
            </w:r>
          </w:p>
        </w:tc>
        <w:tc>
          <w:tcPr>
            <w:tcW w:w="2700" w:type="dxa"/>
          </w:tcPr>
          <w:p w:rsidR="00413D27" w:rsidRDefault="00413D27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3D27" w:rsidTr="00E74BFB">
        <w:tc>
          <w:tcPr>
            <w:tcW w:w="959" w:type="dxa"/>
          </w:tcPr>
          <w:p w:rsidR="00413D27" w:rsidRDefault="001C6472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2" w:type="dxa"/>
          </w:tcPr>
          <w:p w:rsidR="00413D27" w:rsidRDefault="00413D27" w:rsidP="00E74BFB">
            <w:pPr>
              <w:tabs>
                <w:tab w:val="left" w:pos="6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Инженер-программист</w:t>
            </w:r>
          </w:p>
        </w:tc>
        <w:tc>
          <w:tcPr>
            <w:tcW w:w="2700" w:type="dxa"/>
          </w:tcPr>
          <w:p w:rsidR="00413D27" w:rsidRDefault="00413D27" w:rsidP="00E74BFB">
            <w:pPr>
              <w:tabs>
                <w:tab w:val="left" w:pos="6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3D27" w:rsidTr="00382D09">
        <w:tc>
          <w:tcPr>
            <w:tcW w:w="7081" w:type="dxa"/>
            <w:gridSpan w:val="2"/>
          </w:tcPr>
          <w:p w:rsidR="00413D27" w:rsidRPr="00413D27" w:rsidRDefault="00413D27" w:rsidP="00413D27">
            <w:pPr>
              <w:tabs>
                <w:tab w:val="left" w:pos="6285"/>
              </w:tabs>
              <w:jc w:val="right"/>
              <w:rPr>
                <w:i/>
                <w:sz w:val="28"/>
                <w:szCs w:val="28"/>
              </w:rPr>
            </w:pPr>
            <w:r w:rsidRPr="00413D27">
              <w:rPr>
                <w:i/>
                <w:sz w:val="28"/>
                <w:szCs w:val="28"/>
              </w:rPr>
              <w:t>ИТОГО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работников</w:t>
            </w:r>
            <w:proofErr w:type="gramEnd"/>
            <w:r>
              <w:rPr>
                <w:i/>
                <w:sz w:val="28"/>
                <w:szCs w:val="28"/>
              </w:rPr>
              <w:t xml:space="preserve"> не отнесенных к должностям муниципальной службы</w:t>
            </w:r>
            <w:r w:rsidRPr="00413D27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2700" w:type="dxa"/>
          </w:tcPr>
          <w:p w:rsidR="00413D27" w:rsidRDefault="00413D27" w:rsidP="00E74BFB">
            <w:pPr>
              <w:tabs>
                <w:tab w:val="left" w:pos="6285"/>
              </w:tabs>
              <w:jc w:val="center"/>
              <w:rPr>
                <w:i/>
                <w:sz w:val="28"/>
                <w:szCs w:val="28"/>
              </w:rPr>
            </w:pPr>
          </w:p>
          <w:p w:rsidR="00413D27" w:rsidRPr="00413D27" w:rsidRDefault="001C6472" w:rsidP="00E74BFB">
            <w:pPr>
              <w:tabs>
                <w:tab w:val="left" w:pos="628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413D27" w:rsidTr="00382D09">
        <w:tc>
          <w:tcPr>
            <w:tcW w:w="7081" w:type="dxa"/>
            <w:gridSpan w:val="2"/>
          </w:tcPr>
          <w:p w:rsidR="00413D27" w:rsidRDefault="00413D27" w:rsidP="00413D27">
            <w:pPr>
              <w:tabs>
                <w:tab w:val="left" w:pos="6285"/>
              </w:tabs>
              <w:jc w:val="right"/>
              <w:rPr>
                <w:b/>
                <w:sz w:val="28"/>
                <w:szCs w:val="28"/>
              </w:rPr>
            </w:pPr>
          </w:p>
          <w:p w:rsidR="00413D27" w:rsidRPr="00413D27" w:rsidRDefault="00413D27" w:rsidP="00413D27">
            <w:pPr>
              <w:tabs>
                <w:tab w:val="left" w:pos="6285"/>
              </w:tabs>
              <w:jc w:val="right"/>
              <w:rPr>
                <w:b/>
                <w:sz w:val="28"/>
                <w:szCs w:val="28"/>
              </w:rPr>
            </w:pPr>
            <w:r w:rsidRPr="00413D2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700" w:type="dxa"/>
          </w:tcPr>
          <w:p w:rsidR="00413D27" w:rsidRDefault="00413D27" w:rsidP="00E74BFB">
            <w:pPr>
              <w:tabs>
                <w:tab w:val="left" w:pos="6285"/>
              </w:tabs>
              <w:jc w:val="center"/>
              <w:rPr>
                <w:b/>
                <w:sz w:val="28"/>
                <w:szCs w:val="28"/>
              </w:rPr>
            </w:pPr>
          </w:p>
          <w:p w:rsidR="00413D27" w:rsidRDefault="001C6472" w:rsidP="00E74BFB">
            <w:pPr>
              <w:tabs>
                <w:tab w:val="left" w:pos="6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413D27" w:rsidRPr="00413D27" w:rsidRDefault="00413D27" w:rsidP="00E74BFB">
            <w:pPr>
              <w:tabs>
                <w:tab w:val="left" w:pos="628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4BFB" w:rsidRPr="00A93C94" w:rsidRDefault="00E74BFB" w:rsidP="00E74BFB">
      <w:pPr>
        <w:tabs>
          <w:tab w:val="left" w:pos="6285"/>
        </w:tabs>
        <w:jc w:val="center"/>
        <w:rPr>
          <w:sz w:val="28"/>
          <w:szCs w:val="28"/>
        </w:rPr>
      </w:pPr>
    </w:p>
    <w:sectPr w:rsidR="00E74BFB" w:rsidRPr="00A93C94" w:rsidSect="009174A2">
      <w:pgSz w:w="11906" w:h="16838"/>
      <w:pgMar w:top="993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303C"/>
    <w:multiLevelType w:val="hybridMultilevel"/>
    <w:tmpl w:val="351A8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2D3F2A"/>
    <w:multiLevelType w:val="hybridMultilevel"/>
    <w:tmpl w:val="C7A0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377A6"/>
    <w:multiLevelType w:val="multilevel"/>
    <w:tmpl w:val="696CF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81365B7"/>
    <w:multiLevelType w:val="hybridMultilevel"/>
    <w:tmpl w:val="2920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F7138"/>
    <w:multiLevelType w:val="hybridMultilevel"/>
    <w:tmpl w:val="ED8224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B27646A"/>
    <w:multiLevelType w:val="hybridMultilevel"/>
    <w:tmpl w:val="C7A0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A36C4"/>
    <w:multiLevelType w:val="hybridMultilevel"/>
    <w:tmpl w:val="74D0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001A4"/>
    <w:multiLevelType w:val="hybridMultilevel"/>
    <w:tmpl w:val="2E6C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76CAA"/>
    <w:multiLevelType w:val="multilevel"/>
    <w:tmpl w:val="BC4A1A2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830DD9"/>
    <w:multiLevelType w:val="hybridMultilevel"/>
    <w:tmpl w:val="C7A0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00116"/>
    <w:multiLevelType w:val="hybridMultilevel"/>
    <w:tmpl w:val="6824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635D1"/>
    <w:multiLevelType w:val="hybridMultilevel"/>
    <w:tmpl w:val="C7A0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E46BC"/>
    <w:multiLevelType w:val="multilevel"/>
    <w:tmpl w:val="97FC4A5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ED33E56"/>
    <w:multiLevelType w:val="hybridMultilevel"/>
    <w:tmpl w:val="C866AD22"/>
    <w:lvl w:ilvl="0" w:tplc="F81CF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13"/>
  </w:num>
  <w:num w:numId="10">
    <w:abstractNumId w:val="11"/>
  </w:num>
  <w:num w:numId="11">
    <w:abstractNumId w:val="5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701"/>
    <w:rsid w:val="00012828"/>
    <w:rsid w:val="0004611F"/>
    <w:rsid w:val="00087BD8"/>
    <w:rsid w:val="00096005"/>
    <w:rsid w:val="000D6391"/>
    <w:rsid w:val="000F3CB6"/>
    <w:rsid w:val="00166AC8"/>
    <w:rsid w:val="00185CF9"/>
    <w:rsid w:val="0019577E"/>
    <w:rsid w:val="001A06DA"/>
    <w:rsid w:val="001A0E13"/>
    <w:rsid w:val="001C6472"/>
    <w:rsid w:val="001F650F"/>
    <w:rsid w:val="00204D81"/>
    <w:rsid w:val="00266F97"/>
    <w:rsid w:val="002B5672"/>
    <w:rsid w:val="002C6124"/>
    <w:rsid w:val="002E70CF"/>
    <w:rsid w:val="003562DC"/>
    <w:rsid w:val="00381332"/>
    <w:rsid w:val="003A1BCA"/>
    <w:rsid w:val="003A77DA"/>
    <w:rsid w:val="003B3A88"/>
    <w:rsid w:val="003D3304"/>
    <w:rsid w:val="003F7BE7"/>
    <w:rsid w:val="004021A6"/>
    <w:rsid w:val="00413D27"/>
    <w:rsid w:val="0041727F"/>
    <w:rsid w:val="00425D7F"/>
    <w:rsid w:val="0043587C"/>
    <w:rsid w:val="0045359D"/>
    <w:rsid w:val="00472971"/>
    <w:rsid w:val="004D6F86"/>
    <w:rsid w:val="004E6357"/>
    <w:rsid w:val="004F0CFB"/>
    <w:rsid w:val="004F6FEE"/>
    <w:rsid w:val="0054132E"/>
    <w:rsid w:val="00563BB7"/>
    <w:rsid w:val="00575B45"/>
    <w:rsid w:val="00580004"/>
    <w:rsid w:val="00584920"/>
    <w:rsid w:val="005A09CC"/>
    <w:rsid w:val="005A46A8"/>
    <w:rsid w:val="005C4FC3"/>
    <w:rsid w:val="005D3989"/>
    <w:rsid w:val="005E1A2C"/>
    <w:rsid w:val="005E3663"/>
    <w:rsid w:val="00641449"/>
    <w:rsid w:val="0064211D"/>
    <w:rsid w:val="006501E2"/>
    <w:rsid w:val="00651701"/>
    <w:rsid w:val="00656D2C"/>
    <w:rsid w:val="006707BD"/>
    <w:rsid w:val="0067577D"/>
    <w:rsid w:val="006C3349"/>
    <w:rsid w:val="00702734"/>
    <w:rsid w:val="007054B2"/>
    <w:rsid w:val="007843AF"/>
    <w:rsid w:val="007A0F27"/>
    <w:rsid w:val="007F129B"/>
    <w:rsid w:val="00837CBA"/>
    <w:rsid w:val="00854D06"/>
    <w:rsid w:val="0087308E"/>
    <w:rsid w:val="0088181E"/>
    <w:rsid w:val="008A4E2B"/>
    <w:rsid w:val="008C4900"/>
    <w:rsid w:val="009174A2"/>
    <w:rsid w:val="00931BF8"/>
    <w:rsid w:val="0096482F"/>
    <w:rsid w:val="009B3A1F"/>
    <w:rsid w:val="009C66D6"/>
    <w:rsid w:val="009E756D"/>
    <w:rsid w:val="00A03210"/>
    <w:rsid w:val="00A11DD3"/>
    <w:rsid w:val="00A5168E"/>
    <w:rsid w:val="00A552BC"/>
    <w:rsid w:val="00A76D9F"/>
    <w:rsid w:val="00A93C94"/>
    <w:rsid w:val="00AA0C26"/>
    <w:rsid w:val="00AE25D9"/>
    <w:rsid w:val="00AF43AE"/>
    <w:rsid w:val="00B10302"/>
    <w:rsid w:val="00B13AA9"/>
    <w:rsid w:val="00B4106E"/>
    <w:rsid w:val="00B65444"/>
    <w:rsid w:val="00B8394E"/>
    <w:rsid w:val="00B84E7D"/>
    <w:rsid w:val="00B91D68"/>
    <w:rsid w:val="00BB09D0"/>
    <w:rsid w:val="00BB4B6F"/>
    <w:rsid w:val="00BC1754"/>
    <w:rsid w:val="00BD0326"/>
    <w:rsid w:val="00BD7DE3"/>
    <w:rsid w:val="00BE707D"/>
    <w:rsid w:val="00C36109"/>
    <w:rsid w:val="00C564D4"/>
    <w:rsid w:val="00C85105"/>
    <w:rsid w:val="00CA1BAB"/>
    <w:rsid w:val="00CC0606"/>
    <w:rsid w:val="00CD10FD"/>
    <w:rsid w:val="00CE3476"/>
    <w:rsid w:val="00D039C9"/>
    <w:rsid w:val="00D13553"/>
    <w:rsid w:val="00D45C86"/>
    <w:rsid w:val="00D501C9"/>
    <w:rsid w:val="00D86342"/>
    <w:rsid w:val="00DB0E3A"/>
    <w:rsid w:val="00DD51CC"/>
    <w:rsid w:val="00DD672F"/>
    <w:rsid w:val="00E00620"/>
    <w:rsid w:val="00E51907"/>
    <w:rsid w:val="00E74BFB"/>
    <w:rsid w:val="00EE24B3"/>
    <w:rsid w:val="00F2734E"/>
    <w:rsid w:val="00F30BF9"/>
    <w:rsid w:val="00F662B3"/>
    <w:rsid w:val="00F67DDB"/>
    <w:rsid w:val="00F76D21"/>
    <w:rsid w:val="00F90BDB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_x0000_s1080"/>
        <o:r id="V:Rule2" type="connector" idref="#_x0000_s1116"/>
        <o:r id="V:Rule3" type="connector" idref="#_x0000_s1084"/>
        <o:r id="V:Rule4" type="connector" idref="#_x0000_s1058"/>
        <o:r id="V:Rule5" type="connector" idref="#_x0000_s1113"/>
        <o:r id="V:Rule6" type="connector" idref="#_x0000_s1077"/>
        <o:r id="V:Rule7" type="connector" idref="#_x0000_s1034"/>
        <o:r id="V:Rule8" type="connector" idref="#_x0000_s1089"/>
        <o:r id="V:Rule9" type="connector" idref="#_x0000_s1037"/>
        <o:r id="V:Rule10" type="connector" idref="#_x0000_s1100"/>
        <o:r id="V:Rule11" type="connector" idref="#_x0000_s1061"/>
        <o:r id="V:Rule12" type="connector" idref="#_x0000_s1057"/>
        <o:r id="V:Rule13" type="connector" idref="#_x0000_s1081"/>
        <o:r id="V:Rule14" type="connector" idref="#_x0000_s1083"/>
        <o:r id="V:Rule15" type="connector" idref="#_x0000_s1035"/>
        <o:r id="V:Rule16" type="connector" idref="#_x0000_s1038"/>
        <o:r id="V:Rule17" type="connector" idref="#_x0000_s1098"/>
        <o:r id="V:Rule18" type="connector" idref="#_x0000_s1066"/>
        <o:r id="V:Rule19" type="connector" idref="#_x0000_s1059"/>
        <o:r id="V:Rule20" type="connector" idref="#_x0000_s1060"/>
        <o:r id="V:Rule21" type="connector" idref="#_x0000_s1036"/>
        <o:r id="V:Rule22" type="connector" idref="#_x0000_s1092"/>
        <o:r id="V:Rule23" type="connector" idref="#_x0000_s1062"/>
        <o:r id="V:Rule24" type="connector" idref="#_x0000_s1078"/>
        <o:r id="V:Rule25" type="connector" idref="#_x0000_s1052"/>
        <o:r id="V:Rule26" type="connector" idref="#_x0000_s1085"/>
        <o:r id="V:Rule27" type="connector" idref="#_x0000_s1040"/>
        <o:r id="V:Rule28" type="connector" idref="#_x0000_s1079"/>
        <o:r id="V:Rule29" type="connector" idref="#_x0000_s1093"/>
        <o:r id="V:Rule30" type="connector" idref="#_x0000_s1082"/>
      </o:rules>
    </o:shapelayout>
  </w:shapeDefaults>
  <w:decimalSymbol w:val=","/>
  <w:listSeparator w:val=";"/>
  <w15:docId w15:val="{EEAF4B96-3831-4A61-819A-532945E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01"/>
  </w:style>
  <w:style w:type="paragraph" w:styleId="1">
    <w:name w:val="heading 1"/>
    <w:basedOn w:val="a"/>
    <w:next w:val="a"/>
    <w:link w:val="10"/>
    <w:qFormat/>
    <w:rsid w:val="00651701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51701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7054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701"/>
    <w:rPr>
      <w:b/>
      <w:sz w:val="32"/>
    </w:rPr>
  </w:style>
  <w:style w:type="character" w:customStyle="1" w:styleId="20">
    <w:name w:val="Заголовок 2 Знак"/>
    <w:basedOn w:val="a0"/>
    <w:link w:val="2"/>
    <w:rsid w:val="00651701"/>
    <w:rPr>
      <w:b/>
      <w:sz w:val="28"/>
    </w:rPr>
  </w:style>
  <w:style w:type="paragraph" w:customStyle="1" w:styleId="a3">
    <w:name w:val="Обычный.Обычный для диссертации"/>
    <w:rsid w:val="00651701"/>
    <w:pPr>
      <w:autoSpaceDE w:val="0"/>
      <w:autoSpaceDN w:val="0"/>
      <w:spacing w:line="360" w:lineRule="auto"/>
      <w:ind w:firstLine="70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651701"/>
    <w:pPr>
      <w:ind w:left="720"/>
      <w:contextualSpacing/>
    </w:pPr>
  </w:style>
  <w:style w:type="paragraph" w:customStyle="1" w:styleId="a5">
    <w:name w:val="Адресат (кому)"/>
    <w:basedOn w:val="a"/>
    <w:rsid w:val="00651701"/>
    <w:pPr>
      <w:suppressAutoHyphens/>
    </w:pPr>
    <w:rPr>
      <w:b/>
      <w:i/>
      <w:sz w:val="28"/>
    </w:rPr>
  </w:style>
  <w:style w:type="character" w:customStyle="1" w:styleId="90">
    <w:name w:val="Заголовок 9 Знак"/>
    <w:basedOn w:val="a0"/>
    <w:link w:val="9"/>
    <w:semiHidden/>
    <w:rsid w:val="007054B2"/>
    <w:rPr>
      <w:rFonts w:asciiTheme="majorHAnsi" w:eastAsiaTheme="majorEastAsia" w:hAnsiTheme="majorHAnsi" w:cstheme="majorBidi"/>
      <w:sz w:val="22"/>
      <w:szCs w:val="22"/>
    </w:rPr>
  </w:style>
  <w:style w:type="table" w:styleId="a6">
    <w:name w:val="Table Grid"/>
    <w:basedOn w:val="a1"/>
    <w:uiPriority w:val="59"/>
    <w:rsid w:val="00E7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57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5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</dc:creator>
  <cp:keywords/>
  <dc:description/>
  <cp:lastModifiedBy>1</cp:lastModifiedBy>
  <cp:revision>51</cp:revision>
  <cp:lastPrinted>2016-08-09T11:38:00Z</cp:lastPrinted>
  <dcterms:created xsi:type="dcterms:W3CDTF">2009-01-26T07:21:00Z</dcterms:created>
  <dcterms:modified xsi:type="dcterms:W3CDTF">2016-08-10T07:03:00Z</dcterms:modified>
</cp:coreProperties>
</file>