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08835E6" w14:textId="77777777" w:rsidR="0007012D" w:rsidRDefault="0007012D" w:rsidP="0007012D">
      <w:pPr>
        <w:spacing w:line="276" w:lineRule="auto"/>
        <w:jc w:val="center"/>
        <w:rPr>
          <w:rFonts w:ascii="Times New Roman" w:hAnsi="Times New Roman"/>
          <w:b/>
          <w:sz w:val="28"/>
          <w:szCs w:val="28"/>
        </w:rPr>
      </w:pPr>
      <w:r w:rsidRPr="00F23B70">
        <w:rPr>
          <w:rFonts w:ascii="Times New Roman" w:hAnsi="Times New Roman"/>
          <w:b/>
          <w:sz w:val="28"/>
          <w:szCs w:val="28"/>
        </w:rPr>
        <w:t xml:space="preserve">Заключение о результатах публичных слушаний </w:t>
      </w:r>
      <w:r w:rsidRPr="00F23B70">
        <w:rPr>
          <w:rFonts w:ascii="Times New Roman" w:hAnsi="Times New Roman"/>
          <w:b/>
          <w:sz w:val="28"/>
          <w:szCs w:val="28"/>
        </w:rPr>
        <w:br/>
      </w:r>
      <w:r w:rsidRPr="005D68F2">
        <w:rPr>
          <w:rFonts w:ascii="Times New Roman" w:hAnsi="Times New Roman"/>
          <w:b/>
          <w:sz w:val="28"/>
          <w:szCs w:val="28"/>
        </w:rPr>
        <w:t xml:space="preserve">в сельском поселении Красный Яр муниципального района </w:t>
      </w:r>
      <w:r w:rsidRPr="00574C00">
        <w:rPr>
          <w:rFonts w:ascii="Times New Roman" w:hAnsi="Times New Roman"/>
          <w:b/>
          <w:sz w:val="28"/>
          <w:szCs w:val="28"/>
        </w:rPr>
        <w:t xml:space="preserve">Красноярский Самарской области </w:t>
      </w:r>
    </w:p>
    <w:p w14:paraId="3488A547" w14:textId="36193F87" w:rsidR="0007012D" w:rsidRPr="00574C00" w:rsidRDefault="0007012D" w:rsidP="0007012D">
      <w:pPr>
        <w:spacing w:line="276" w:lineRule="auto"/>
        <w:jc w:val="center"/>
        <w:rPr>
          <w:rFonts w:ascii="Times New Roman" w:eastAsia="Times New Roman" w:hAnsi="Times New Roman"/>
          <w:b/>
          <w:sz w:val="28"/>
          <w:szCs w:val="28"/>
        </w:rPr>
      </w:pPr>
      <w:r w:rsidRPr="00574C00">
        <w:rPr>
          <w:rFonts w:ascii="Times New Roman" w:hAnsi="Times New Roman"/>
          <w:b/>
          <w:sz w:val="28"/>
          <w:szCs w:val="28"/>
        </w:rPr>
        <w:t xml:space="preserve">по </w:t>
      </w:r>
      <w:r w:rsidRPr="00574C00">
        <w:rPr>
          <w:rFonts w:ascii="Times New Roman" w:hAnsi="Times New Roman"/>
          <w:b/>
          <w:sz w:val="28"/>
          <w:szCs w:val="28"/>
          <w:lang w:eastAsia="ar-SA"/>
        </w:rPr>
        <w:t xml:space="preserve">проекту решения «О предоставлении разрешения на условно разрешенный вид использования </w:t>
      </w:r>
      <w:r w:rsidRPr="0066784E">
        <w:rPr>
          <w:rFonts w:ascii="Times New Roman" w:hAnsi="Times New Roman"/>
          <w:b/>
          <w:sz w:val="28"/>
          <w:szCs w:val="28"/>
          <w:lang w:eastAsia="ar-SA"/>
        </w:rPr>
        <w:t xml:space="preserve">земельного участка </w:t>
      </w:r>
      <w:r w:rsidR="005655F9" w:rsidRPr="00FE6587">
        <w:rPr>
          <w:rFonts w:ascii="Times New Roman" w:hAnsi="Times New Roman"/>
          <w:b/>
          <w:bCs/>
          <w:sz w:val="28"/>
          <w:szCs w:val="28"/>
        </w:rPr>
        <w:t xml:space="preserve">площадью </w:t>
      </w:r>
      <w:r w:rsidR="007B3D45">
        <w:rPr>
          <w:rFonts w:ascii="Times New Roman" w:hAnsi="Times New Roman"/>
          <w:b/>
          <w:bCs/>
          <w:sz w:val="28"/>
          <w:szCs w:val="28"/>
        </w:rPr>
        <w:t>27</w:t>
      </w:r>
      <w:r w:rsidR="005655F9" w:rsidRPr="00FE6587">
        <w:rPr>
          <w:rFonts w:ascii="Times New Roman" w:hAnsi="Times New Roman"/>
          <w:b/>
          <w:bCs/>
          <w:sz w:val="28"/>
          <w:szCs w:val="28"/>
        </w:rPr>
        <w:t xml:space="preserve"> кв.</w:t>
      </w:r>
      <w:r w:rsidR="007B3D45">
        <w:rPr>
          <w:rFonts w:ascii="Times New Roman" w:hAnsi="Times New Roman"/>
          <w:b/>
          <w:bCs/>
          <w:sz w:val="28"/>
          <w:szCs w:val="28"/>
        </w:rPr>
        <w:t xml:space="preserve"> </w:t>
      </w:r>
      <w:r w:rsidR="005655F9" w:rsidRPr="00FE6587">
        <w:rPr>
          <w:rFonts w:ascii="Times New Roman" w:hAnsi="Times New Roman"/>
          <w:b/>
          <w:bCs/>
          <w:sz w:val="28"/>
          <w:szCs w:val="28"/>
        </w:rPr>
        <w:t>м в границах кадастрового квартала 63:26:1905004</w:t>
      </w:r>
      <w:r w:rsidRPr="005655F9">
        <w:rPr>
          <w:rFonts w:ascii="Times New Roman" w:hAnsi="Times New Roman"/>
          <w:b/>
          <w:bCs/>
          <w:sz w:val="28"/>
          <w:szCs w:val="28"/>
          <w:lang w:eastAsia="ar-SA"/>
        </w:rPr>
        <w:t>»</w:t>
      </w:r>
    </w:p>
    <w:p w14:paraId="79395DD8" w14:textId="77777777" w:rsidR="0007012D" w:rsidRPr="00574C00" w:rsidRDefault="0007012D" w:rsidP="0007012D">
      <w:pPr>
        <w:spacing w:line="276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28D22B7F" w14:textId="72E36ECF" w:rsidR="0007012D" w:rsidRPr="00574C00" w:rsidRDefault="007B3D45" w:rsidP="0007012D">
      <w:pPr>
        <w:spacing w:line="276" w:lineRule="auto"/>
        <w:ind w:firstLine="709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02 октября</w:t>
      </w:r>
      <w:r w:rsidR="0007012D">
        <w:rPr>
          <w:rFonts w:ascii="Times New Roman" w:hAnsi="Times New Roman"/>
          <w:sz w:val="28"/>
          <w:szCs w:val="28"/>
        </w:rPr>
        <w:t xml:space="preserve"> 2026 </w:t>
      </w:r>
      <w:r w:rsidR="0007012D" w:rsidRPr="00574C00">
        <w:rPr>
          <w:rFonts w:ascii="Times New Roman" w:hAnsi="Times New Roman"/>
          <w:sz w:val="28"/>
          <w:szCs w:val="28"/>
        </w:rPr>
        <w:t>года</w:t>
      </w:r>
    </w:p>
    <w:p w14:paraId="21DB5CB6" w14:textId="77777777" w:rsidR="0007012D" w:rsidRPr="00574C00" w:rsidRDefault="0007012D" w:rsidP="0007012D">
      <w:pPr>
        <w:spacing w:line="276" w:lineRule="auto"/>
        <w:ind w:firstLine="709"/>
        <w:jc w:val="right"/>
        <w:rPr>
          <w:rFonts w:ascii="Times New Roman" w:hAnsi="Times New Roman"/>
          <w:sz w:val="28"/>
          <w:szCs w:val="28"/>
        </w:rPr>
      </w:pPr>
    </w:p>
    <w:p w14:paraId="77808715" w14:textId="42FC03FF" w:rsidR="0007012D" w:rsidRPr="00574C00" w:rsidRDefault="0007012D" w:rsidP="0007012D">
      <w:pPr>
        <w:spacing w:line="276" w:lineRule="auto"/>
        <w:ind w:firstLine="567"/>
        <w:jc w:val="both"/>
        <w:rPr>
          <w:rFonts w:ascii="Times New Roman" w:hAnsi="Times New Roman"/>
          <w:sz w:val="28"/>
          <w:szCs w:val="28"/>
          <w:lang w:eastAsia="ar-SA"/>
        </w:rPr>
      </w:pPr>
      <w:r w:rsidRPr="00574C00">
        <w:rPr>
          <w:rFonts w:ascii="Times New Roman" w:hAnsi="Times New Roman"/>
          <w:sz w:val="28"/>
          <w:szCs w:val="28"/>
        </w:rPr>
        <w:t xml:space="preserve">1. Дата проведения публичных слушаний - </w:t>
      </w:r>
      <w:r w:rsidRPr="0066784E">
        <w:rPr>
          <w:rFonts w:ascii="Times New Roman" w:hAnsi="Times New Roman"/>
          <w:sz w:val="28"/>
          <w:szCs w:val="28"/>
          <w:lang w:eastAsia="ar-SA"/>
        </w:rPr>
        <w:t xml:space="preserve">с </w:t>
      </w:r>
      <w:r w:rsidR="007B3D45">
        <w:rPr>
          <w:rFonts w:ascii="Times New Roman" w:hAnsi="Times New Roman"/>
          <w:sz w:val="28"/>
          <w:szCs w:val="28"/>
          <w:lang w:eastAsia="ar-SA"/>
        </w:rPr>
        <w:t>11</w:t>
      </w:r>
      <w:r>
        <w:rPr>
          <w:rFonts w:ascii="Times New Roman" w:hAnsi="Times New Roman"/>
          <w:sz w:val="28"/>
          <w:szCs w:val="28"/>
          <w:lang w:eastAsia="ar-SA"/>
        </w:rPr>
        <w:t xml:space="preserve"> </w:t>
      </w:r>
      <w:r w:rsidR="007B3D45">
        <w:rPr>
          <w:rFonts w:ascii="Times New Roman" w:hAnsi="Times New Roman"/>
          <w:sz w:val="28"/>
          <w:szCs w:val="28"/>
          <w:lang w:eastAsia="ar-SA"/>
        </w:rPr>
        <w:t>сентября</w:t>
      </w:r>
      <w:r w:rsidRPr="0066784E">
        <w:rPr>
          <w:rFonts w:ascii="Times New Roman" w:hAnsi="Times New Roman"/>
          <w:sz w:val="28"/>
          <w:szCs w:val="28"/>
          <w:lang w:eastAsia="ar-SA"/>
        </w:rPr>
        <w:t xml:space="preserve"> 202</w:t>
      </w:r>
      <w:r>
        <w:rPr>
          <w:rFonts w:ascii="Times New Roman" w:hAnsi="Times New Roman"/>
          <w:sz w:val="28"/>
          <w:szCs w:val="28"/>
          <w:lang w:eastAsia="ar-SA"/>
        </w:rPr>
        <w:t>6</w:t>
      </w:r>
      <w:r w:rsidRPr="0066784E">
        <w:rPr>
          <w:rFonts w:ascii="Times New Roman" w:hAnsi="Times New Roman"/>
          <w:sz w:val="28"/>
          <w:szCs w:val="28"/>
          <w:lang w:eastAsia="ar-SA"/>
        </w:rPr>
        <w:t xml:space="preserve"> года по </w:t>
      </w:r>
      <w:r w:rsidR="00C65A6A">
        <w:rPr>
          <w:rFonts w:ascii="Times New Roman" w:hAnsi="Times New Roman"/>
          <w:sz w:val="28"/>
          <w:szCs w:val="28"/>
          <w:lang w:eastAsia="ar-SA"/>
        </w:rPr>
        <w:br/>
      </w:r>
      <w:r w:rsidR="007B3D45">
        <w:rPr>
          <w:rFonts w:ascii="Times New Roman" w:hAnsi="Times New Roman"/>
          <w:sz w:val="28"/>
          <w:szCs w:val="28"/>
          <w:lang w:eastAsia="ar-SA"/>
        </w:rPr>
        <w:t>02</w:t>
      </w:r>
      <w:r>
        <w:rPr>
          <w:rFonts w:ascii="Times New Roman" w:hAnsi="Times New Roman"/>
          <w:sz w:val="28"/>
          <w:szCs w:val="28"/>
          <w:lang w:eastAsia="ar-SA"/>
        </w:rPr>
        <w:t xml:space="preserve"> </w:t>
      </w:r>
      <w:r w:rsidR="007B3D45">
        <w:rPr>
          <w:rFonts w:ascii="Times New Roman" w:hAnsi="Times New Roman"/>
          <w:sz w:val="28"/>
          <w:szCs w:val="28"/>
          <w:lang w:eastAsia="ar-SA"/>
        </w:rPr>
        <w:t>октябр</w:t>
      </w:r>
      <w:r w:rsidR="005655F9">
        <w:rPr>
          <w:rFonts w:ascii="Times New Roman" w:hAnsi="Times New Roman"/>
          <w:sz w:val="28"/>
          <w:szCs w:val="28"/>
          <w:lang w:eastAsia="ar-SA"/>
        </w:rPr>
        <w:t>я</w:t>
      </w:r>
      <w:r>
        <w:rPr>
          <w:rFonts w:ascii="Times New Roman" w:hAnsi="Times New Roman"/>
          <w:sz w:val="28"/>
          <w:szCs w:val="28"/>
          <w:lang w:eastAsia="ar-SA"/>
        </w:rPr>
        <w:t xml:space="preserve"> 2026</w:t>
      </w:r>
      <w:r w:rsidRPr="0066784E">
        <w:rPr>
          <w:rFonts w:ascii="Times New Roman" w:hAnsi="Times New Roman"/>
          <w:sz w:val="28"/>
          <w:szCs w:val="28"/>
          <w:lang w:eastAsia="ar-SA"/>
        </w:rPr>
        <w:t xml:space="preserve"> года</w:t>
      </w:r>
      <w:r w:rsidRPr="00574C00">
        <w:rPr>
          <w:rFonts w:ascii="Times New Roman" w:hAnsi="Times New Roman"/>
          <w:sz w:val="28"/>
          <w:szCs w:val="28"/>
          <w:lang w:eastAsia="ar-SA"/>
        </w:rPr>
        <w:t>.</w:t>
      </w:r>
    </w:p>
    <w:p w14:paraId="18CB3016" w14:textId="77777777" w:rsidR="0007012D" w:rsidRPr="00574C00" w:rsidRDefault="0007012D" w:rsidP="005655F9">
      <w:pPr>
        <w:spacing w:line="276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574C00">
        <w:rPr>
          <w:rFonts w:ascii="Times New Roman" w:hAnsi="Times New Roman"/>
          <w:sz w:val="28"/>
          <w:szCs w:val="28"/>
        </w:rPr>
        <w:t xml:space="preserve">2. Место проведения публичных слушаний (место проведения экспозиции проекта) – </w:t>
      </w:r>
      <w:r w:rsidRPr="00574C00">
        <w:rPr>
          <w:rFonts w:ascii="Times New Roman" w:hAnsi="Times New Roman"/>
          <w:noProof/>
          <w:sz w:val="28"/>
          <w:szCs w:val="28"/>
        </w:rPr>
        <w:t>446370</w:t>
      </w:r>
      <w:r w:rsidRPr="00574C00">
        <w:rPr>
          <w:rFonts w:ascii="Times New Roman" w:hAnsi="Times New Roman"/>
          <w:sz w:val="28"/>
          <w:szCs w:val="28"/>
        </w:rPr>
        <w:t xml:space="preserve">, Самарская область, </w:t>
      </w:r>
      <w:r w:rsidRPr="00574C00">
        <w:rPr>
          <w:rFonts w:ascii="Times New Roman" w:hAnsi="Times New Roman"/>
          <w:noProof/>
          <w:sz w:val="28"/>
          <w:szCs w:val="28"/>
        </w:rPr>
        <w:t>Красноярский</w:t>
      </w:r>
      <w:r w:rsidRPr="00574C00">
        <w:rPr>
          <w:rFonts w:ascii="Times New Roman" w:hAnsi="Times New Roman"/>
          <w:sz w:val="28"/>
          <w:szCs w:val="28"/>
        </w:rPr>
        <w:t xml:space="preserve"> район, </w:t>
      </w:r>
      <w:r w:rsidRPr="00574C00">
        <w:rPr>
          <w:rFonts w:ascii="Times New Roman" w:hAnsi="Times New Roman"/>
          <w:noProof/>
          <w:sz w:val="28"/>
          <w:szCs w:val="28"/>
        </w:rPr>
        <w:t>село Красный Яр, ул. Комсомольская, 90</w:t>
      </w:r>
      <w:r w:rsidRPr="00574C00">
        <w:rPr>
          <w:rFonts w:ascii="Times New Roman" w:hAnsi="Times New Roman"/>
          <w:sz w:val="28"/>
          <w:szCs w:val="28"/>
        </w:rPr>
        <w:t>.</w:t>
      </w:r>
    </w:p>
    <w:p w14:paraId="46006E6B" w14:textId="7238FA18" w:rsidR="0007012D" w:rsidRPr="0066784E" w:rsidRDefault="0007012D" w:rsidP="007B3D45">
      <w:pPr>
        <w:spacing w:line="276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574C00">
        <w:rPr>
          <w:rFonts w:ascii="Times New Roman" w:hAnsi="Times New Roman"/>
          <w:sz w:val="28"/>
          <w:szCs w:val="28"/>
        </w:rPr>
        <w:t xml:space="preserve">3. Основание проведения публичных слушаний – </w:t>
      </w:r>
      <w:r w:rsidR="007B3D45" w:rsidRPr="007B3D45">
        <w:rPr>
          <w:rFonts w:ascii="Times New Roman" w:hAnsi="Times New Roman"/>
          <w:sz w:val="28"/>
          <w:szCs w:val="28"/>
        </w:rPr>
        <w:t xml:space="preserve">оповещение о начале публичных слушаний в виде постановления Главы сельского поселения Красный Яр муниципального района </w:t>
      </w:r>
      <w:r w:rsidR="007B3D45">
        <w:rPr>
          <w:rFonts w:ascii="Times New Roman" w:hAnsi="Times New Roman"/>
          <w:sz w:val="28"/>
          <w:szCs w:val="28"/>
        </w:rPr>
        <w:t xml:space="preserve">Красноярский Самарской области </w:t>
      </w:r>
      <w:r w:rsidR="007B3D45">
        <w:rPr>
          <w:rFonts w:ascii="Times New Roman" w:hAnsi="Times New Roman"/>
          <w:sz w:val="28"/>
          <w:szCs w:val="28"/>
        </w:rPr>
        <w:br/>
      </w:r>
      <w:r w:rsidR="007B3D45" w:rsidRPr="007B3D45">
        <w:rPr>
          <w:rFonts w:ascii="Times New Roman" w:hAnsi="Times New Roman"/>
          <w:sz w:val="28"/>
          <w:szCs w:val="28"/>
        </w:rPr>
        <w:t>от 07 сентября 2026 года № 10 «О проведении публичных слушаний по проекту решения о предоставлении разрешения на условно разрешенный вид использования земельного участка земельного участка площадью 27 кв. м в границах кадастрового квартала 63:26:1905004», опубликованное в газете «Планета Красный Яр» от 11 сентября 2026 года № 22 (448).</w:t>
      </w:r>
    </w:p>
    <w:p w14:paraId="1998E214" w14:textId="018CE102" w:rsidR="0007012D" w:rsidRPr="00574C00" w:rsidRDefault="0007012D" w:rsidP="005655F9">
      <w:pPr>
        <w:spacing w:line="276" w:lineRule="auto"/>
        <w:ind w:firstLine="567"/>
        <w:jc w:val="both"/>
        <w:rPr>
          <w:rFonts w:ascii="Times New Roman" w:hAnsi="Times New Roman"/>
          <w:sz w:val="28"/>
          <w:szCs w:val="28"/>
          <w:lang w:eastAsia="ar-SA"/>
        </w:rPr>
      </w:pPr>
      <w:r w:rsidRPr="00574C00">
        <w:rPr>
          <w:rFonts w:ascii="Times New Roman" w:hAnsi="Times New Roman"/>
          <w:sz w:val="28"/>
          <w:szCs w:val="28"/>
        </w:rPr>
        <w:t>4. Вопрос, вынесенный на публичные слушания –</w:t>
      </w:r>
      <w:r w:rsidRPr="00574C00">
        <w:rPr>
          <w:rFonts w:ascii="Times New Roman" w:hAnsi="Times New Roman"/>
          <w:sz w:val="28"/>
          <w:szCs w:val="28"/>
          <w:lang w:eastAsia="ar-SA"/>
        </w:rPr>
        <w:t xml:space="preserve"> </w:t>
      </w:r>
      <w:r w:rsidR="007B3D45" w:rsidRPr="007B3D45">
        <w:rPr>
          <w:rFonts w:ascii="Times New Roman" w:hAnsi="Times New Roman"/>
          <w:sz w:val="28"/>
          <w:szCs w:val="28"/>
          <w:lang w:eastAsia="ar-SA"/>
        </w:rPr>
        <w:t>проект решения «О предоставлении разрешения на условно разрешенный вид использования земельного участка площадью 27 кв. м в границах кадастрового квартала 63:26:1905004».</w:t>
      </w:r>
    </w:p>
    <w:p w14:paraId="1925DFA0" w14:textId="77777777" w:rsidR="0007012D" w:rsidRPr="005655F9" w:rsidRDefault="0007012D" w:rsidP="0007012D">
      <w:pPr>
        <w:spacing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655F9">
        <w:rPr>
          <w:rFonts w:ascii="Times New Roman" w:hAnsi="Times New Roman"/>
          <w:sz w:val="28"/>
          <w:szCs w:val="28"/>
        </w:rPr>
        <w:t>5. Собрания участников публичных слушаний в сельском поселении Красный Яр муниципального района Красноярский Самарской области по вопросу публичных слушаний проведены:</w:t>
      </w:r>
    </w:p>
    <w:p w14:paraId="0A0C7BEE" w14:textId="7DFD6C13" w:rsidR="007B3D45" w:rsidRPr="007B3D45" w:rsidRDefault="007B3D45" w:rsidP="007B3D45">
      <w:pPr>
        <w:spacing w:line="276" w:lineRule="auto"/>
        <w:ind w:firstLine="709"/>
        <w:contextualSpacing/>
        <w:jc w:val="both"/>
        <w:rPr>
          <w:rFonts w:ascii="Times New Roman" w:hAnsi="Times New Roman"/>
          <w:noProof/>
          <w:sz w:val="28"/>
          <w:szCs w:val="28"/>
        </w:rPr>
      </w:pPr>
      <w:r w:rsidRPr="007B3D45">
        <w:rPr>
          <w:rFonts w:ascii="Times New Roman" w:hAnsi="Times New Roman"/>
          <w:noProof/>
          <w:sz w:val="28"/>
          <w:szCs w:val="28"/>
        </w:rPr>
        <w:t>– 25 сентября 2026 года в 15.00, по адресу: Самарская область, Красноярский район, с. Кр</w:t>
      </w:r>
      <w:r w:rsidR="00C2681F">
        <w:rPr>
          <w:rFonts w:ascii="Times New Roman" w:hAnsi="Times New Roman"/>
          <w:noProof/>
          <w:sz w:val="28"/>
          <w:szCs w:val="28"/>
        </w:rPr>
        <w:t>асный Яр, ул. Комсомольская, 90;</w:t>
      </w:r>
    </w:p>
    <w:p w14:paraId="0BE02647" w14:textId="1BFB0FDD" w:rsidR="005655F9" w:rsidRPr="005655F9" w:rsidRDefault="007B3D45" w:rsidP="007B3D45">
      <w:pPr>
        <w:spacing w:line="276" w:lineRule="auto"/>
        <w:ind w:firstLine="709"/>
        <w:contextualSpacing/>
        <w:jc w:val="both"/>
        <w:rPr>
          <w:rFonts w:ascii="Times New Roman" w:hAnsi="Times New Roman"/>
          <w:noProof/>
          <w:color w:val="000000"/>
          <w:sz w:val="28"/>
          <w:szCs w:val="28"/>
        </w:rPr>
      </w:pPr>
      <w:r w:rsidRPr="007B3D45">
        <w:rPr>
          <w:rFonts w:ascii="Times New Roman" w:hAnsi="Times New Roman"/>
          <w:noProof/>
          <w:sz w:val="28"/>
          <w:szCs w:val="28"/>
        </w:rPr>
        <w:t>– 25 сентября 2026 года в 15.30, по адресу: Самарская область, Красноярский район, с. Белозерки, ул. Озерная, 30, здание Белозерского сельского Дома культуры «Звезда».</w:t>
      </w:r>
    </w:p>
    <w:p w14:paraId="665F3B8F" w14:textId="5B22CE9A" w:rsidR="004731B5" w:rsidRPr="004731B5" w:rsidRDefault="004731B5" w:rsidP="004731B5">
      <w:pPr>
        <w:spacing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44AB9">
        <w:rPr>
          <w:rFonts w:ascii="Times New Roman" w:hAnsi="Times New Roman"/>
          <w:sz w:val="28"/>
          <w:szCs w:val="28"/>
        </w:rPr>
        <w:t xml:space="preserve">6.1. Участниками публичных слушаний и постоянно проживающими на территории сельского поселения Красный Яр гражданами </w:t>
      </w:r>
      <w:r w:rsidR="00044AB9">
        <w:rPr>
          <w:rFonts w:ascii="Times New Roman" w:hAnsi="Times New Roman"/>
          <w:sz w:val="28"/>
          <w:szCs w:val="28"/>
        </w:rPr>
        <w:t>было</w:t>
      </w:r>
      <w:r w:rsidR="00044AB9" w:rsidRPr="00044AB9">
        <w:rPr>
          <w:rFonts w:ascii="Times New Roman" w:hAnsi="Times New Roman"/>
          <w:sz w:val="28"/>
          <w:szCs w:val="28"/>
        </w:rPr>
        <w:t xml:space="preserve"> высказан</w:t>
      </w:r>
      <w:r w:rsidR="00044AB9">
        <w:rPr>
          <w:rFonts w:ascii="Times New Roman" w:hAnsi="Times New Roman"/>
          <w:sz w:val="28"/>
          <w:szCs w:val="28"/>
        </w:rPr>
        <w:t>о</w:t>
      </w:r>
      <w:r w:rsidR="00044AB9" w:rsidRPr="00044AB9">
        <w:rPr>
          <w:rFonts w:ascii="Times New Roman" w:hAnsi="Times New Roman"/>
          <w:sz w:val="28"/>
          <w:szCs w:val="28"/>
        </w:rPr>
        <w:t xml:space="preserve"> </w:t>
      </w:r>
      <w:r w:rsidRPr="00044AB9">
        <w:rPr>
          <w:rFonts w:ascii="Times New Roman" w:hAnsi="Times New Roman"/>
          <w:sz w:val="28"/>
          <w:szCs w:val="28"/>
        </w:rPr>
        <w:t>мнени</w:t>
      </w:r>
      <w:r w:rsidR="00044AB9">
        <w:rPr>
          <w:rFonts w:ascii="Times New Roman" w:hAnsi="Times New Roman"/>
          <w:sz w:val="28"/>
          <w:szCs w:val="28"/>
        </w:rPr>
        <w:t>е</w:t>
      </w:r>
      <w:r w:rsidRPr="00044AB9">
        <w:rPr>
          <w:rFonts w:ascii="Times New Roman" w:hAnsi="Times New Roman"/>
          <w:sz w:val="28"/>
          <w:szCs w:val="28"/>
        </w:rPr>
        <w:t xml:space="preserve"> о целесообразности утверждения Проекта решения о предоставлении разрешения на условно разрешенный вид использования земельного участка</w:t>
      </w:r>
      <w:r w:rsidR="00C2681F" w:rsidRPr="00044AB9">
        <w:rPr>
          <w:rFonts w:ascii="Times New Roman" w:hAnsi="Times New Roman"/>
          <w:sz w:val="28"/>
          <w:szCs w:val="28"/>
        </w:rPr>
        <w:t>.</w:t>
      </w:r>
    </w:p>
    <w:p w14:paraId="75476923" w14:textId="77777777" w:rsidR="007F3BCF" w:rsidRDefault="004731B5" w:rsidP="004731B5">
      <w:pPr>
        <w:spacing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731B5">
        <w:rPr>
          <w:rFonts w:ascii="Times New Roman" w:hAnsi="Times New Roman"/>
          <w:sz w:val="28"/>
          <w:szCs w:val="28"/>
        </w:rPr>
        <w:lastRenderedPageBreak/>
        <w:t xml:space="preserve">6.2. Иными участниками публичных слушаний мнения о целесообразности утверждения Проекта решения о предоставлении разрешения на условно разрешенный вид использования земельного участка не высказаны. </w:t>
      </w:r>
    </w:p>
    <w:p w14:paraId="49033DA3" w14:textId="4F996C62" w:rsidR="00E034FF" w:rsidRPr="00574C00" w:rsidRDefault="00E034FF" w:rsidP="004731B5">
      <w:pPr>
        <w:spacing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74C00">
        <w:rPr>
          <w:rFonts w:ascii="Times New Roman" w:hAnsi="Times New Roman"/>
          <w:sz w:val="28"/>
          <w:szCs w:val="28"/>
        </w:rPr>
        <w:t xml:space="preserve">7. Обобщенные сведения, полученные при учете мнений, выраженных жителями </w:t>
      </w:r>
      <w:r w:rsidR="001912C6" w:rsidRPr="00574C00">
        <w:rPr>
          <w:rFonts w:ascii="Times New Roman" w:hAnsi="Times New Roman"/>
          <w:sz w:val="28"/>
          <w:szCs w:val="28"/>
        </w:rPr>
        <w:t>сельского</w:t>
      </w:r>
      <w:r w:rsidRPr="00574C00">
        <w:rPr>
          <w:rFonts w:ascii="Times New Roman" w:hAnsi="Times New Roman"/>
          <w:sz w:val="28"/>
          <w:szCs w:val="28"/>
        </w:rPr>
        <w:t xml:space="preserve"> поселения </w:t>
      </w:r>
      <w:r w:rsidR="000C7940" w:rsidRPr="00574C00">
        <w:rPr>
          <w:rFonts w:ascii="Times New Roman" w:hAnsi="Times New Roman"/>
          <w:sz w:val="28"/>
          <w:szCs w:val="28"/>
        </w:rPr>
        <w:t>Красный Яр</w:t>
      </w:r>
      <w:r w:rsidR="00BF77D2" w:rsidRPr="00574C00">
        <w:rPr>
          <w:rFonts w:ascii="Times New Roman" w:hAnsi="Times New Roman"/>
          <w:sz w:val="28"/>
          <w:szCs w:val="28"/>
        </w:rPr>
        <w:t xml:space="preserve"> </w:t>
      </w:r>
      <w:r w:rsidRPr="00574C00">
        <w:rPr>
          <w:rFonts w:ascii="Times New Roman" w:hAnsi="Times New Roman"/>
          <w:sz w:val="28"/>
          <w:szCs w:val="28"/>
        </w:rPr>
        <w:t xml:space="preserve">муниципального района </w:t>
      </w:r>
      <w:r w:rsidR="000C7940" w:rsidRPr="00574C00">
        <w:rPr>
          <w:rFonts w:ascii="Times New Roman" w:hAnsi="Times New Roman"/>
          <w:sz w:val="28"/>
          <w:szCs w:val="28"/>
        </w:rPr>
        <w:t>Красноярский</w:t>
      </w:r>
      <w:r w:rsidR="00BF77D2" w:rsidRPr="00574C00">
        <w:rPr>
          <w:rFonts w:ascii="Times New Roman" w:hAnsi="Times New Roman"/>
          <w:sz w:val="28"/>
          <w:szCs w:val="28"/>
        </w:rPr>
        <w:t xml:space="preserve"> </w:t>
      </w:r>
      <w:r w:rsidRPr="00574C00">
        <w:rPr>
          <w:rFonts w:ascii="Times New Roman" w:hAnsi="Times New Roman"/>
          <w:sz w:val="28"/>
          <w:szCs w:val="28"/>
        </w:rPr>
        <w:t xml:space="preserve">Самарской области и иными заинтересованными лицами, по </w:t>
      </w:r>
      <w:r w:rsidR="004E374A" w:rsidRPr="00574C00">
        <w:rPr>
          <w:rFonts w:ascii="Times New Roman" w:hAnsi="Times New Roman"/>
          <w:sz w:val="28"/>
          <w:szCs w:val="28"/>
        </w:rPr>
        <w:t xml:space="preserve">утверждению Проекта </w:t>
      </w:r>
      <w:r w:rsidR="003B1B4F" w:rsidRPr="00574C00">
        <w:rPr>
          <w:rFonts w:ascii="Times New Roman" w:hAnsi="Times New Roman"/>
          <w:sz w:val="28"/>
          <w:szCs w:val="28"/>
        </w:rPr>
        <w:t xml:space="preserve">решения о предоставлении разрешения </w:t>
      </w:r>
      <w:r w:rsidR="003B1B4F" w:rsidRPr="00574C00">
        <w:rPr>
          <w:rFonts w:ascii="Times New Roman" w:hAnsi="Times New Roman"/>
          <w:sz w:val="28"/>
          <w:szCs w:val="28"/>
          <w:lang w:eastAsia="ar-SA"/>
        </w:rPr>
        <w:t xml:space="preserve">на </w:t>
      </w:r>
      <w:r w:rsidR="003062D8" w:rsidRPr="00574C00">
        <w:rPr>
          <w:rFonts w:ascii="Times New Roman" w:hAnsi="Times New Roman"/>
          <w:sz w:val="28"/>
          <w:szCs w:val="28"/>
          <w:lang w:eastAsia="ar-SA"/>
        </w:rPr>
        <w:t>условно разрешенный вид использования земельного участка</w:t>
      </w:r>
      <w:r w:rsidRPr="00574C00">
        <w:rPr>
          <w:rFonts w:ascii="Times New Roman" w:hAnsi="Times New Roman"/>
          <w:sz w:val="28"/>
          <w:szCs w:val="28"/>
        </w:rPr>
        <w:t>:</w:t>
      </w:r>
    </w:p>
    <w:p w14:paraId="6A9459CD" w14:textId="42935A95" w:rsidR="004731B5" w:rsidRDefault="004731B5" w:rsidP="00C94115">
      <w:pPr>
        <w:spacing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731B5">
        <w:rPr>
          <w:rFonts w:ascii="Times New Roman" w:hAnsi="Times New Roman"/>
          <w:sz w:val="28"/>
          <w:szCs w:val="28"/>
        </w:rPr>
        <w:t xml:space="preserve">7.1. Мнения о целесообразности утверждения Проекта решения о предоставлении разрешения на условно разрешенный вид использования земельного участка, и другие мнения, содержащие положительную оценку по вопросу публичных слушаний </w:t>
      </w:r>
      <w:r w:rsidR="00044AB9">
        <w:rPr>
          <w:rFonts w:ascii="Times New Roman" w:hAnsi="Times New Roman"/>
          <w:sz w:val="28"/>
          <w:szCs w:val="28"/>
        </w:rPr>
        <w:t xml:space="preserve">было </w:t>
      </w:r>
      <w:r w:rsidRPr="004731B5">
        <w:rPr>
          <w:rFonts w:ascii="Times New Roman" w:hAnsi="Times New Roman"/>
          <w:sz w:val="28"/>
          <w:szCs w:val="28"/>
        </w:rPr>
        <w:t>высказан</w:t>
      </w:r>
      <w:r w:rsidR="00044AB9">
        <w:rPr>
          <w:rFonts w:ascii="Times New Roman" w:hAnsi="Times New Roman"/>
          <w:sz w:val="28"/>
          <w:szCs w:val="28"/>
        </w:rPr>
        <w:t>о</w:t>
      </w:r>
      <w:r w:rsidRPr="004731B5">
        <w:rPr>
          <w:rFonts w:ascii="Times New Roman" w:hAnsi="Times New Roman"/>
          <w:sz w:val="28"/>
          <w:szCs w:val="28"/>
        </w:rPr>
        <w:t>.</w:t>
      </w:r>
    </w:p>
    <w:p w14:paraId="22C8E87B" w14:textId="5845F40C" w:rsidR="00D64785" w:rsidRPr="00574C00" w:rsidRDefault="00640111" w:rsidP="00C94115">
      <w:pPr>
        <w:spacing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74C00">
        <w:rPr>
          <w:rFonts w:ascii="Times New Roman" w:hAnsi="Times New Roman"/>
          <w:sz w:val="28"/>
          <w:szCs w:val="28"/>
        </w:rPr>
        <w:t>7</w:t>
      </w:r>
      <w:r w:rsidR="00E034FF" w:rsidRPr="00574C00">
        <w:rPr>
          <w:rFonts w:ascii="Times New Roman" w:hAnsi="Times New Roman"/>
          <w:sz w:val="28"/>
          <w:szCs w:val="28"/>
        </w:rPr>
        <w:t xml:space="preserve">.2. Мнения, содержащие отрицательную оценку </w:t>
      </w:r>
      <w:r w:rsidR="00EE666F" w:rsidRPr="00574C00">
        <w:rPr>
          <w:rFonts w:ascii="Times New Roman" w:hAnsi="Times New Roman"/>
          <w:sz w:val="28"/>
          <w:szCs w:val="28"/>
        </w:rPr>
        <w:t>п</w:t>
      </w:r>
      <w:r w:rsidR="003E54DE" w:rsidRPr="00574C00">
        <w:rPr>
          <w:rFonts w:ascii="Times New Roman" w:hAnsi="Times New Roman"/>
          <w:sz w:val="28"/>
          <w:szCs w:val="28"/>
        </w:rPr>
        <w:t xml:space="preserve">о вопросу публичных слушаний </w:t>
      </w:r>
      <w:r w:rsidR="0046144F">
        <w:rPr>
          <w:rFonts w:ascii="Times New Roman" w:hAnsi="Times New Roman"/>
          <w:sz w:val="28"/>
          <w:szCs w:val="28"/>
        </w:rPr>
        <w:t xml:space="preserve">не </w:t>
      </w:r>
      <w:r w:rsidR="00D64785" w:rsidRPr="00574C00">
        <w:rPr>
          <w:rFonts w:ascii="Times New Roman" w:hAnsi="Times New Roman"/>
          <w:sz w:val="28"/>
          <w:szCs w:val="28"/>
        </w:rPr>
        <w:t>высказаны</w:t>
      </w:r>
      <w:r w:rsidR="004877D4">
        <w:rPr>
          <w:rFonts w:ascii="Times New Roman" w:hAnsi="Times New Roman"/>
          <w:sz w:val="28"/>
          <w:szCs w:val="28"/>
        </w:rPr>
        <w:t>.</w:t>
      </w:r>
      <w:r w:rsidR="00D64785" w:rsidRPr="00574C00">
        <w:rPr>
          <w:rFonts w:ascii="Times New Roman" w:hAnsi="Times New Roman"/>
          <w:sz w:val="28"/>
          <w:szCs w:val="28"/>
        </w:rPr>
        <w:t xml:space="preserve"> </w:t>
      </w:r>
    </w:p>
    <w:p w14:paraId="307AA3A7" w14:textId="77777777" w:rsidR="00E034FF" w:rsidRPr="00574C00" w:rsidRDefault="00640111" w:rsidP="00C94115">
      <w:pPr>
        <w:spacing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74C00">
        <w:rPr>
          <w:rFonts w:ascii="Times New Roman" w:hAnsi="Times New Roman"/>
          <w:sz w:val="28"/>
          <w:szCs w:val="28"/>
        </w:rPr>
        <w:t>7</w:t>
      </w:r>
      <w:r w:rsidR="00E034FF" w:rsidRPr="00574C00">
        <w:rPr>
          <w:rFonts w:ascii="Times New Roman" w:hAnsi="Times New Roman"/>
          <w:sz w:val="28"/>
          <w:szCs w:val="28"/>
        </w:rPr>
        <w:t>.3. Замечания и предложения по</w:t>
      </w:r>
      <w:r w:rsidR="00072F27" w:rsidRPr="00574C00">
        <w:rPr>
          <w:rFonts w:ascii="Times New Roman" w:hAnsi="Times New Roman"/>
          <w:sz w:val="28"/>
          <w:szCs w:val="28"/>
        </w:rPr>
        <w:t xml:space="preserve"> вопросу публичных слушаний</w:t>
      </w:r>
      <w:r w:rsidR="00714CE2" w:rsidRPr="00574C00">
        <w:rPr>
          <w:rFonts w:ascii="Times New Roman" w:hAnsi="Times New Roman"/>
          <w:sz w:val="28"/>
          <w:szCs w:val="28"/>
        </w:rPr>
        <w:t xml:space="preserve"> не высказаны.</w:t>
      </w:r>
    </w:p>
    <w:p w14:paraId="506D69A6" w14:textId="35D59749" w:rsidR="00D64785" w:rsidRPr="00B20BC2" w:rsidRDefault="006C511C" w:rsidP="00C94115">
      <w:pPr>
        <w:spacing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74C00">
        <w:rPr>
          <w:rFonts w:ascii="Times New Roman" w:hAnsi="Times New Roman"/>
          <w:sz w:val="28"/>
          <w:szCs w:val="28"/>
        </w:rPr>
        <w:t>8</w:t>
      </w:r>
      <w:r w:rsidR="00440522" w:rsidRPr="00574C00">
        <w:rPr>
          <w:rFonts w:ascii="Times New Roman" w:hAnsi="Times New Roman"/>
          <w:sz w:val="28"/>
          <w:szCs w:val="28"/>
        </w:rPr>
        <w:t xml:space="preserve">. </w:t>
      </w:r>
      <w:r w:rsidR="00D64785" w:rsidRPr="007317A3">
        <w:rPr>
          <w:rFonts w:ascii="Times New Roman" w:hAnsi="Times New Roman"/>
          <w:sz w:val="28"/>
          <w:szCs w:val="28"/>
        </w:rPr>
        <w:t xml:space="preserve">По результатам публичных слушаний, с учетом выраженных мнений о целесообразности утверждения проекта решения о предоставлении разрешения на условно разрешенный вид использования земельного участка, рекомендуется </w:t>
      </w:r>
      <w:r w:rsidR="0046144F">
        <w:rPr>
          <w:rFonts w:ascii="Times New Roman" w:hAnsi="Times New Roman"/>
          <w:sz w:val="28"/>
          <w:szCs w:val="28"/>
        </w:rPr>
        <w:t>принять решение о</w:t>
      </w:r>
      <w:r w:rsidR="00D64785" w:rsidRPr="007317A3">
        <w:rPr>
          <w:rFonts w:ascii="Times New Roman" w:hAnsi="Times New Roman"/>
          <w:sz w:val="28"/>
          <w:szCs w:val="28"/>
        </w:rPr>
        <w:t xml:space="preserve"> предоставлении разрешения на условно разрешенный вид использования</w:t>
      </w:r>
      <w:r w:rsidR="00D64785">
        <w:rPr>
          <w:rFonts w:ascii="Times New Roman" w:hAnsi="Times New Roman"/>
          <w:sz w:val="28"/>
          <w:szCs w:val="28"/>
        </w:rPr>
        <w:t xml:space="preserve"> </w:t>
      </w:r>
      <w:r w:rsidR="00C94115" w:rsidRPr="00FE6587">
        <w:rPr>
          <w:rFonts w:ascii="Times New Roman" w:hAnsi="Times New Roman"/>
          <w:sz w:val="28"/>
          <w:szCs w:val="28"/>
        </w:rPr>
        <w:t>«Размещение гаражей для собственных нужд» (код 2.7.2)</w:t>
      </w:r>
      <w:r w:rsidR="00D64785" w:rsidRPr="007317A3">
        <w:rPr>
          <w:rFonts w:ascii="Times New Roman" w:hAnsi="Times New Roman"/>
          <w:sz w:val="28"/>
          <w:szCs w:val="28"/>
        </w:rPr>
        <w:t>.</w:t>
      </w:r>
    </w:p>
    <w:p w14:paraId="69D3EC42" w14:textId="107ADE2C" w:rsidR="00B107BA" w:rsidRPr="00574C00" w:rsidRDefault="00B107BA" w:rsidP="00B107BA">
      <w:pPr>
        <w:spacing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60B522BA" w14:textId="20023594" w:rsidR="00DF48C4" w:rsidRDefault="00DF48C4" w:rsidP="00B107BA">
      <w:pPr>
        <w:spacing w:line="276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</w:p>
    <w:p w14:paraId="0FCE39D9" w14:textId="77777777" w:rsidR="00DF48C4" w:rsidRPr="007B3D5C" w:rsidRDefault="00DF48C4" w:rsidP="00B107BA">
      <w:pPr>
        <w:spacing w:line="276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</w:p>
    <w:p w14:paraId="685FFDC1" w14:textId="250AE411" w:rsidR="00273646" w:rsidRPr="00273646" w:rsidRDefault="00731FFD" w:rsidP="00273646">
      <w:pPr>
        <w:spacing w:line="276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И. </w:t>
      </w:r>
      <w:bookmarkStart w:id="0" w:name="_GoBack"/>
      <w:bookmarkEnd w:id="0"/>
      <w:r>
        <w:rPr>
          <w:rFonts w:ascii="Times New Roman" w:hAnsi="Times New Roman"/>
          <w:b/>
          <w:sz w:val="28"/>
          <w:szCs w:val="28"/>
        </w:rPr>
        <w:t>о. Г</w:t>
      </w:r>
      <w:r w:rsidR="00273646" w:rsidRPr="00273646">
        <w:rPr>
          <w:rFonts w:ascii="Times New Roman" w:hAnsi="Times New Roman"/>
          <w:b/>
          <w:sz w:val="28"/>
          <w:szCs w:val="28"/>
        </w:rPr>
        <w:t>лав</w:t>
      </w:r>
      <w:r>
        <w:rPr>
          <w:rFonts w:ascii="Times New Roman" w:hAnsi="Times New Roman"/>
          <w:b/>
          <w:sz w:val="28"/>
          <w:szCs w:val="28"/>
        </w:rPr>
        <w:t>ы</w:t>
      </w:r>
      <w:r w:rsidR="00273646" w:rsidRPr="00273646">
        <w:rPr>
          <w:rFonts w:ascii="Times New Roman" w:hAnsi="Times New Roman"/>
          <w:b/>
          <w:sz w:val="28"/>
          <w:szCs w:val="28"/>
        </w:rPr>
        <w:t xml:space="preserve"> сельского поселения Красный Яр</w:t>
      </w:r>
    </w:p>
    <w:p w14:paraId="4596B133" w14:textId="77777777" w:rsidR="00273646" w:rsidRPr="00273646" w:rsidRDefault="00273646" w:rsidP="00273646">
      <w:pPr>
        <w:spacing w:line="276" w:lineRule="auto"/>
        <w:jc w:val="both"/>
        <w:rPr>
          <w:rFonts w:ascii="Times New Roman" w:hAnsi="Times New Roman"/>
          <w:b/>
          <w:sz w:val="28"/>
          <w:szCs w:val="28"/>
        </w:rPr>
      </w:pPr>
      <w:r w:rsidRPr="00273646">
        <w:rPr>
          <w:rFonts w:ascii="Times New Roman" w:hAnsi="Times New Roman"/>
          <w:b/>
          <w:sz w:val="28"/>
          <w:szCs w:val="28"/>
        </w:rPr>
        <w:t>муниципального района Красноярский</w:t>
      </w:r>
    </w:p>
    <w:p w14:paraId="0A091382" w14:textId="409EBECF" w:rsidR="00984CA3" w:rsidRPr="00D84CEA" w:rsidRDefault="00273646" w:rsidP="00273646">
      <w:pPr>
        <w:spacing w:line="276" w:lineRule="auto"/>
        <w:jc w:val="both"/>
        <w:rPr>
          <w:rFonts w:ascii="Times New Roman" w:hAnsi="Times New Roman"/>
          <w:sz w:val="28"/>
          <w:szCs w:val="28"/>
        </w:rPr>
      </w:pPr>
      <w:r w:rsidRPr="00273646">
        <w:rPr>
          <w:rFonts w:ascii="Times New Roman" w:hAnsi="Times New Roman"/>
          <w:b/>
          <w:sz w:val="28"/>
          <w:szCs w:val="28"/>
        </w:rPr>
        <w:t>Сам</w:t>
      </w:r>
      <w:r w:rsidR="00731FFD">
        <w:rPr>
          <w:rFonts w:ascii="Times New Roman" w:hAnsi="Times New Roman"/>
          <w:b/>
          <w:sz w:val="28"/>
          <w:szCs w:val="28"/>
        </w:rPr>
        <w:t>арской области</w:t>
      </w:r>
      <w:r w:rsidR="00731FFD">
        <w:rPr>
          <w:rFonts w:ascii="Times New Roman" w:hAnsi="Times New Roman"/>
          <w:b/>
          <w:sz w:val="28"/>
          <w:szCs w:val="28"/>
        </w:rPr>
        <w:tab/>
      </w:r>
      <w:r w:rsidR="00731FFD">
        <w:rPr>
          <w:rFonts w:ascii="Times New Roman" w:hAnsi="Times New Roman"/>
          <w:b/>
          <w:sz w:val="28"/>
          <w:szCs w:val="28"/>
        </w:rPr>
        <w:tab/>
      </w:r>
      <w:r w:rsidR="00731FFD">
        <w:rPr>
          <w:rFonts w:ascii="Times New Roman" w:hAnsi="Times New Roman"/>
          <w:b/>
          <w:sz w:val="28"/>
          <w:szCs w:val="28"/>
        </w:rPr>
        <w:tab/>
      </w:r>
      <w:r w:rsidR="00731FFD">
        <w:rPr>
          <w:rFonts w:ascii="Times New Roman" w:hAnsi="Times New Roman"/>
          <w:b/>
          <w:sz w:val="28"/>
          <w:szCs w:val="28"/>
        </w:rPr>
        <w:tab/>
      </w:r>
      <w:r w:rsidR="00731FFD">
        <w:rPr>
          <w:rFonts w:ascii="Times New Roman" w:hAnsi="Times New Roman"/>
          <w:b/>
          <w:sz w:val="28"/>
          <w:szCs w:val="28"/>
        </w:rPr>
        <w:tab/>
      </w:r>
      <w:r w:rsidR="00731FFD">
        <w:rPr>
          <w:rFonts w:ascii="Times New Roman" w:hAnsi="Times New Roman"/>
          <w:b/>
          <w:sz w:val="28"/>
          <w:szCs w:val="28"/>
        </w:rPr>
        <w:tab/>
      </w:r>
      <w:r w:rsidR="00731FFD">
        <w:rPr>
          <w:rFonts w:ascii="Times New Roman" w:hAnsi="Times New Roman"/>
          <w:b/>
          <w:sz w:val="28"/>
          <w:szCs w:val="28"/>
        </w:rPr>
        <w:tab/>
        <w:t xml:space="preserve">  В.В. Серебряков</w:t>
      </w:r>
    </w:p>
    <w:p w14:paraId="4EB54693" w14:textId="77777777" w:rsidR="005836EE" w:rsidRDefault="005836EE" w:rsidP="00B107BA">
      <w:pPr>
        <w:spacing w:line="276" w:lineRule="auto"/>
        <w:jc w:val="both"/>
        <w:rPr>
          <w:rFonts w:ascii="Times New Roman" w:hAnsi="Times New Roman"/>
          <w:sz w:val="28"/>
          <w:szCs w:val="28"/>
        </w:rPr>
      </w:pPr>
    </w:p>
    <w:p w14:paraId="605B1306" w14:textId="77777777" w:rsidR="00204C87" w:rsidRDefault="00204C87" w:rsidP="00B107BA">
      <w:pPr>
        <w:spacing w:line="276" w:lineRule="auto"/>
        <w:jc w:val="both"/>
        <w:rPr>
          <w:rFonts w:ascii="Times New Roman" w:hAnsi="Times New Roman"/>
          <w:sz w:val="28"/>
          <w:szCs w:val="28"/>
        </w:rPr>
      </w:pPr>
    </w:p>
    <w:p w14:paraId="20F5B64E" w14:textId="77777777" w:rsidR="00204C87" w:rsidRDefault="00204C87" w:rsidP="00B107BA">
      <w:pPr>
        <w:spacing w:line="276" w:lineRule="auto"/>
        <w:jc w:val="both"/>
        <w:rPr>
          <w:rFonts w:ascii="Times New Roman" w:hAnsi="Times New Roman"/>
          <w:sz w:val="28"/>
          <w:szCs w:val="28"/>
        </w:rPr>
      </w:pPr>
    </w:p>
    <w:p w14:paraId="0D5FA21C" w14:textId="77777777" w:rsidR="00204C87" w:rsidRDefault="00204C87" w:rsidP="00B107BA">
      <w:pPr>
        <w:spacing w:line="276" w:lineRule="auto"/>
        <w:jc w:val="both"/>
        <w:rPr>
          <w:rFonts w:ascii="Times New Roman" w:hAnsi="Times New Roman"/>
          <w:sz w:val="28"/>
          <w:szCs w:val="28"/>
        </w:rPr>
      </w:pPr>
    </w:p>
    <w:p w14:paraId="28DAC27F" w14:textId="77777777" w:rsidR="00204C87" w:rsidRDefault="00204C87" w:rsidP="00B107BA">
      <w:pPr>
        <w:spacing w:line="276" w:lineRule="auto"/>
        <w:jc w:val="both"/>
        <w:rPr>
          <w:rFonts w:ascii="Times New Roman" w:hAnsi="Times New Roman"/>
          <w:sz w:val="28"/>
          <w:szCs w:val="28"/>
        </w:rPr>
      </w:pPr>
    </w:p>
    <w:p w14:paraId="18D451D7" w14:textId="77777777" w:rsidR="004E374A" w:rsidRDefault="004E374A" w:rsidP="00B107BA">
      <w:pPr>
        <w:spacing w:line="276" w:lineRule="auto"/>
        <w:jc w:val="both"/>
        <w:rPr>
          <w:rFonts w:ascii="Times New Roman" w:hAnsi="Times New Roman"/>
          <w:sz w:val="28"/>
          <w:szCs w:val="28"/>
        </w:rPr>
      </w:pPr>
    </w:p>
    <w:p w14:paraId="24545A9B" w14:textId="77777777" w:rsidR="004E374A" w:rsidRDefault="004E374A" w:rsidP="00B107BA">
      <w:pPr>
        <w:spacing w:line="276" w:lineRule="auto"/>
        <w:jc w:val="both"/>
        <w:rPr>
          <w:rFonts w:ascii="Times New Roman" w:hAnsi="Times New Roman"/>
          <w:sz w:val="28"/>
          <w:szCs w:val="28"/>
        </w:rPr>
      </w:pPr>
    </w:p>
    <w:p w14:paraId="5324BA4F" w14:textId="77777777" w:rsidR="004E374A" w:rsidRDefault="004E374A" w:rsidP="00B107BA">
      <w:pPr>
        <w:spacing w:line="276" w:lineRule="auto"/>
        <w:jc w:val="both"/>
        <w:rPr>
          <w:rFonts w:ascii="Times New Roman" w:hAnsi="Times New Roman"/>
          <w:sz w:val="28"/>
          <w:szCs w:val="28"/>
        </w:rPr>
      </w:pPr>
    </w:p>
    <w:p w14:paraId="3C3722F1" w14:textId="1EE62564" w:rsidR="005A6C4F" w:rsidRPr="000051BF" w:rsidRDefault="005A6C4F" w:rsidP="00B107BA">
      <w:pPr>
        <w:spacing w:line="276" w:lineRule="auto"/>
        <w:jc w:val="both"/>
        <w:rPr>
          <w:rFonts w:ascii="Times New Roman" w:hAnsi="Times New Roman"/>
          <w:sz w:val="28"/>
          <w:szCs w:val="28"/>
        </w:rPr>
      </w:pPr>
      <w:r w:rsidRPr="000051BF">
        <w:rPr>
          <w:rFonts w:ascii="Times New Roman" w:hAnsi="Times New Roman"/>
          <w:sz w:val="28"/>
          <w:szCs w:val="28"/>
        </w:rPr>
        <w:t xml:space="preserve"> </w:t>
      </w:r>
    </w:p>
    <w:p w14:paraId="6EC71E81" w14:textId="77777777" w:rsidR="00B107BA" w:rsidRPr="000051BF" w:rsidRDefault="00B107BA">
      <w:pPr>
        <w:spacing w:line="276" w:lineRule="auto"/>
        <w:jc w:val="both"/>
        <w:rPr>
          <w:rFonts w:ascii="Times New Roman" w:hAnsi="Times New Roman"/>
          <w:sz w:val="28"/>
          <w:szCs w:val="28"/>
        </w:rPr>
      </w:pPr>
    </w:p>
    <w:sectPr w:rsidR="00B107BA" w:rsidRPr="000051BF" w:rsidSect="007F3BCF">
      <w:headerReference w:type="even" r:id="rId7"/>
      <w:headerReference w:type="default" r:id="rId8"/>
      <w:pgSz w:w="11900" w:h="16840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BE5E4E5" w14:textId="77777777" w:rsidR="00030D41" w:rsidRDefault="00030D41" w:rsidP="00640111">
      <w:r>
        <w:separator/>
      </w:r>
    </w:p>
  </w:endnote>
  <w:endnote w:type="continuationSeparator" w:id="0">
    <w:p w14:paraId="78D9A267" w14:textId="77777777" w:rsidR="00030D41" w:rsidRDefault="00030D41" w:rsidP="006401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ucida Grande CY">
    <w:altName w:val="Segoe UI"/>
    <w:charset w:val="00"/>
    <w:family w:val="swiss"/>
    <w:pitch w:val="variable"/>
    <w:sig w:usb0="E1000AEF" w:usb1="5000A1FF" w:usb2="00000000" w:usb3="00000000" w:csb0="000001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AD00991" w14:textId="77777777" w:rsidR="00030D41" w:rsidRDefault="00030D41" w:rsidP="00640111">
      <w:r>
        <w:separator/>
      </w:r>
    </w:p>
  </w:footnote>
  <w:footnote w:type="continuationSeparator" w:id="0">
    <w:p w14:paraId="034B52A3" w14:textId="77777777" w:rsidR="00030D41" w:rsidRDefault="00030D41" w:rsidP="0064011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97E5793" w14:textId="77777777" w:rsidR="002E0F87" w:rsidRDefault="002E0F87" w:rsidP="00995071">
    <w:pPr>
      <w:pStyle w:val="a7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end"/>
    </w:r>
  </w:p>
  <w:p w14:paraId="3EF26E74" w14:textId="77777777" w:rsidR="002E0F87" w:rsidRDefault="002E0F87">
    <w:pPr>
      <w:pStyle w:val="a7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D97C3AB" w14:textId="77777777" w:rsidR="002E0F87" w:rsidRPr="00632C8A" w:rsidRDefault="002E0F87" w:rsidP="00995071">
    <w:pPr>
      <w:pStyle w:val="a7"/>
      <w:framePr w:wrap="around" w:vAnchor="text" w:hAnchor="margin" w:xAlign="center" w:y="1"/>
      <w:rPr>
        <w:rStyle w:val="a9"/>
        <w:rFonts w:ascii="Times New Roman" w:hAnsi="Times New Roman"/>
      </w:rPr>
    </w:pPr>
    <w:r w:rsidRPr="00632C8A">
      <w:rPr>
        <w:rStyle w:val="a9"/>
        <w:rFonts w:ascii="Times New Roman" w:hAnsi="Times New Roman"/>
      </w:rPr>
      <w:fldChar w:fldCharType="begin"/>
    </w:r>
    <w:r w:rsidRPr="00632C8A">
      <w:rPr>
        <w:rStyle w:val="a9"/>
        <w:rFonts w:ascii="Times New Roman" w:hAnsi="Times New Roman"/>
      </w:rPr>
      <w:instrText xml:space="preserve">PAGE  </w:instrText>
    </w:r>
    <w:r w:rsidRPr="00632C8A">
      <w:rPr>
        <w:rStyle w:val="a9"/>
        <w:rFonts w:ascii="Times New Roman" w:hAnsi="Times New Roman"/>
      </w:rPr>
      <w:fldChar w:fldCharType="separate"/>
    </w:r>
    <w:r w:rsidR="00731FFD">
      <w:rPr>
        <w:rStyle w:val="a9"/>
        <w:rFonts w:ascii="Times New Roman" w:hAnsi="Times New Roman"/>
        <w:noProof/>
      </w:rPr>
      <w:t>2</w:t>
    </w:r>
    <w:r w:rsidRPr="00632C8A">
      <w:rPr>
        <w:rStyle w:val="a9"/>
        <w:rFonts w:ascii="Times New Roman" w:hAnsi="Times New Roman"/>
      </w:rPr>
      <w:fldChar w:fldCharType="end"/>
    </w:r>
  </w:p>
  <w:p w14:paraId="723A7393" w14:textId="77777777" w:rsidR="002E0F87" w:rsidRDefault="002E0F87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1D"/>
    <w:multiLevelType w:val="multilevel"/>
    <w:tmpl w:val="965014F4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A951E1E"/>
    <w:multiLevelType w:val="hybridMultilevel"/>
    <w:tmpl w:val="28C2EBD6"/>
    <w:lvl w:ilvl="0" w:tplc="19C2AFD6">
      <w:start w:val="4"/>
      <w:numFmt w:val="bullet"/>
      <w:lvlText w:val="-"/>
      <w:lvlJc w:val="left"/>
      <w:pPr>
        <w:ind w:left="1951" w:hanging="1100"/>
      </w:pPr>
      <w:rPr>
        <w:rFonts w:ascii="Times New Roman" w:eastAsia="MS Mincho" w:hAnsi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2" w15:restartNumberingAfterBreak="0">
    <w:nsid w:val="11BE6868"/>
    <w:multiLevelType w:val="hybridMultilevel"/>
    <w:tmpl w:val="ABAEBC88"/>
    <w:lvl w:ilvl="0" w:tplc="0584F438">
      <w:start w:val="1"/>
      <w:numFmt w:val="decimal"/>
      <w:lvlText w:val="%1."/>
      <w:lvlJc w:val="left"/>
      <w:pPr>
        <w:ind w:left="1889" w:hanging="1180"/>
      </w:pPr>
    </w:lvl>
    <w:lvl w:ilvl="1" w:tplc="04090019">
      <w:start w:val="1"/>
      <w:numFmt w:val="lowerLetter"/>
      <w:lvlText w:val="%2."/>
      <w:lvlJc w:val="left"/>
      <w:pPr>
        <w:ind w:left="1789" w:hanging="360"/>
      </w:pPr>
    </w:lvl>
    <w:lvl w:ilvl="2" w:tplc="0409001B">
      <w:start w:val="1"/>
      <w:numFmt w:val="lowerRoman"/>
      <w:lvlText w:val="%3."/>
      <w:lvlJc w:val="right"/>
      <w:pPr>
        <w:ind w:left="2509" w:hanging="180"/>
      </w:pPr>
    </w:lvl>
    <w:lvl w:ilvl="3" w:tplc="0409000F">
      <w:start w:val="1"/>
      <w:numFmt w:val="decimal"/>
      <w:lvlText w:val="%4."/>
      <w:lvlJc w:val="left"/>
      <w:pPr>
        <w:ind w:left="3229" w:hanging="360"/>
      </w:pPr>
    </w:lvl>
    <w:lvl w:ilvl="4" w:tplc="04090019">
      <w:start w:val="1"/>
      <w:numFmt w:val="lowerLetter"/>
      <w:lvlText w:val="%5."/>
      <w:lvlJc w:val="left"/>
      <w:pPr>
        <w:ind w:left="3949" w:hanging="360"/>
      </w:pPr>
    </w:lvl>
    <w:lvl w:ilvl="5" w:tplc="0409001B">
      <w:start w:val="1"/>
      <w:numFmt w:val="lowerRoman"/>
      <w:lvlText w:val="%6."/>
      <w:lvlJc w:val="right"/>
      <w:pPr>
        <w:ind w:left="4669" w:hanging="180"/>
      </w:pPr>
    </w:lvl>
    <w:lvl w:ilvl="6" w:tplc="0409000F">
      <w:start w:val="1"/>
      <w:numFmt w:val="decimal"/>
      <w:lvlText w:val="%7."/>
      <w:lvlJc w:val="left"/>
      <w:pPr>
        <w:ind w:left="5389" w:hanging="360"/>
      </w:pPr>
    </w:lvl>
    <w:lvl w:ilvl="7" w:tplc="04090019">
      <w:start w:val="1"/>
      <w:numFmt w:val="lowerLetter"/>
      <w:lvlText w:val="%8."/>
      <w:lvlJc w:val="left"/>
      <w:pPr>
        <w:ind w:left="6109" w:hanging="360"/>
      </w:pPr>
    </w:lvl>
    <w:lvl w:ilvl="8" w:tplc="0409001B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2701071C"/>
    <w:multiLevelType w:val="hybridMultilevel"/>
    <w:tmpl w:val="16C4B33A"/>
    <w:lvl w:ilvl="0" w:tplc="A5FE91DC">
      <w:start w:val="1"/>
      <w:numFmt w:val="decimal"/>
      <w:lvlText w:val="%1."/>
      <w:lvlJc w:val="left"/>
      <w:pPr>
        <w:ind w:left="1949" w:hanging="124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276E628B"/>
    <w:multiLevelType w:val="hybridMultilevel"/>
    <w:tmpl w:val="663A4578"/>
    <w:lvl w:ilvl="0" w:tplc="E2B02338">
      <w:start w:val="15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31" w:hanging="360"/>
      </w:pPr>
    </w:lvl>
    <w:lvl w:ilvl="2" w:tplc="0409001B" w:tentative="1">
      <w:start w:val="1"/>
      <w:numFmt w:val="lowerRoman"/>
      <w:lvlText w:val="%3."/>
      <w:lvlJc w:val="right"/>
      <w:pPr>
        <w:ind w:left="2651" w:hanging="180"/>
      </w:pPr>
    </w:lvl>
    <w:lvl w:ilvl="3" w:tplc="0409000F">
      <w:start w:val="1"/>
      <w:numFmt w:val="decimal"/>
      <w:lvlText w:val="%4."/>
      <w:lvlJc w:val="left"/>
      <w:pPr>
        <w:ind w:left="3371" w:hanging="360"/>
      </w:pPr>
    </w:lvl>
    <w:lvl w:ilvl="4" w:tplc="04090019">
      <w:start w:val="1"/>
      <w:numFmt w:val="lowerLetter"/>
      <w:lvlText w:val="%5."/>
      <w:lvlJc w:val="left"/>
      <w:pPr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0"/>
  </w:num>
  <w:num w:numId="2">
    <w:abstractNumId w:val="1"/>
  </w:num>
  <w:num w:numId="3">
    <w:abstractNumId w:val="4"/>
  </w:num>
  <w:num w:numId="4">
    <w:abstractNumId w:val="3"/>
  </w:num>
  <w:num w:numId="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034FF"/>
    <w:rsid w:val="000003E0"/>
    <w:rsid w:val="00003320"/>
    <w:rsid w:val="00004AC6"/>
    <w:rsid w:val="000051BF"/>
    <w:rsid w:val="000145CF"/>
    <w:rsid w:val="00030C31"/>
    <w:rsid w:val="00030D41"/>
    <w:rsid w:val="000316E4"/>
    <w:rsid w:val="0004440B"/>
    <w:rsid w:val="00044AB9"/>
    <w:rsid w:val="0007012D"/>
    <w:rsid w:val="00072F27"/>
    <w:rsid w:val="000811EC"/>
    <w:rsid w:val="000823DB"/>
    <w:rsid w:val="00086BCC"/>
    <w:rsid w:val="000A3432"/>
    <w:rsid w:val="000B546F"/>
    <w:rsid w:val="000C0963"/>
    <w:rsid w:val="000C139A"/>
    <w:rsid w:val="000C7940"/>
    <w:rsid w:val="000D6936"/>
    <w:rsid w:val="000D7FAC"/>
    <w:rsid w:val="000F16A0"/>
    <w:rsid w:val="000F3BBF"/>
    <w:rsid w:val="000F4854"/>
    <w:rsid w:val="000F6CED"/>
    <w:rsid w:val="00111FB4"/>
    <w:rsid w:val="00116332"/>
    <w:rsid w:val="00120C2F"/>
    <w:rsid w:val="00146E1E"/>
    <w:rsid w:val="00153E67"/>
    <w:rsid w:val="0016333C"/>
    <w:rsid w:val="001744DA"/>
    <w:rsid w:val="001840DD"/>
    <w:rsid w:val="001912C6"/>
    <w:rsid w:val="0019769D"/>
    <w:rsid w:val="001A3E6D"/>
    <w:rsid w:val="001C71CD"/>
    <w:rsid w:val="001D277A"/>
    <w:rsid w:val="001D53C8"/>
    <w:rsid w:val="001E6CCE"/>
    <w:rsid w:val="00204C87"/>
    <w:rsid w:val="00206FD8"/>
    <w:rsid w:val="00220423"/>
    <w:rsid w:val="00236BAD"/>
    <w:rsid w:val="00245194"/>
    <w:rsid w:val="00245B31"/>
    <w:rsid w:val="00246B74"/>
    <w:rsid w:val="00273646"/>
    <w:rsid w:val="00282074"/>
    <w:rsid w:val="00293D94"/>
    <w:rsid w:val="00294770"/>
    <w:rsid w:val="00296B11"/>
    <w:rsid w:val="002A3561"/>
    <w:rsid w:val="002A5026"/>
    <w:rsid w:val="002C1D8B"/>
    <w:rsid w:val="002D02C6"/>
    <w:rsid w:val="002E0F87"/>
    <w:rsid w:val="002F1B49"/>
    <w:rsid w:val="003013F0"/>
    <w:rsid w:val="00303165"/>
    <w:rsid w:val="003062D8"/>
    <w:rsid w:val="003268C1"/>
    <w:rsid w:val="00331600"/>
    <w:rsid w:val="00340548"/>
    <w:rsid w:val="003431B1"/>
    <w:rsid w:val="00346A7B"/>
    <w:rsid w:val="003805AF"/>
    <w:rsid w:val="003930C9"/>
    <w:rsid w:val="003A20D1"/>
    <w:rsid w:val="003A6951"/>
    <w:rsid w:val="003B1B4F"/>
    <w:rsid w:val="003B2B6A"/>
    <w:rsid w:val="003B31A4"/>
    <w:rsid w:val="003C1EBC"/>
    <w:rsid w:val="003D6CB8"/>
    <w:rsid w:val="003E45CB"/>
    <w:rsid w:val="003E54DE"/>
    <w:rsid w:val="003F11DB"/>
    <w:rsid w:val="003F355D"/>
    <w:rsid w:val="00405C3E"/>
    <w:rsid w:val="00414C90"/>
    <w:rsid w:val="00423346"/>
    <w:rsid w:val="00433B31"/>
    <w:rsid w:val="00433FE9"/>
    <w:rsid w:val="004356EB"/>
    <w:rsid w:val="00440522"/>
    <w:rsid w:val="0044455F"/>
    <w:rsid w:val="00457744"/>
    <w:rsid w:val="0046144F"/>
    <w:rsid w:val="004647BF"/>
    <w:rsid w:val="004731B5"/>
    <w:rsid w:val="004877D4"/>
    <w:rsid w:val="00491EC2"/>
    <w:rsid w:val="00495739"/>
    <w:rsid w:val="004A244A"/>
    <w:rsid w:val="004B3DF5"/>
    <w:rsid w:val="004C466F"/>
    <w:rsid w:val="004C7221"/>
    <w:rsid w:val="004E374A"/>
    <w:rsid w:val="005036E7"/>
    <w:rsid w:val="005050C0"/>
    <w:rsid w:val="0051127E"/>
    <w:rsid w:val="0051528B"/>
    <w:rsid w:val="00517142"/>
    <w:rsid w:val="00517728"/>
    <w:rsid w:val="00527655"/>
    <w:rsid w:val="00562CD2"/>
    <w:rsid w:val="005655F9"/>
    <w:rsid w:val="005660C7"/>
    <w:rsid w:val="0056759C"/>
    <w:rsid w:val="00574C00"/>
    <w:rsid w:val="005836EE"/>
    <w:rsid w:val="00584493"/>
    <w:rsid w:val="00586E6D"/>
    <w:rsid w:val="00594FFE"/>
    <w:rsid w:val="005A6C4F"/>
    <w:rsid w:val="005A76D6"/>
    <w:rsid w:val="005B5ED2"/>
    <w:rsid w:val="005C6733"/>
    <w:rsid w:val="005C7BCC"/>
    <w:rsid w:val="005D4028"/>
    <w:rsid w:val="005D6615"/>
    <w:rsid w:val="005D68F2"/>
    <w:rsid w:val="005E0353"/>
    <w:rsid w:val="005F102F"/>
    <w:rsid w:val="005F1404"/>
    <w:rsid w:val="00600964"/>
    <w:rsid w:val="00613DAC"/>
    <w:rsid w:val="00625A98"/>
    <w:rsid w:val="00631A26"/>
    <w:rsid w:val="00632C8A"/>
    <w:rsid w:val="00640111"/>
    <w:rsid w:val="00646E04"/>
    <w:rsid w:val="00664AFD"/>
    <w:rsid w:val="006906BF"/>
    <w:rsid w:val="00696ABD"/>
    <w:rsid w:val="00697F22"/>
    <w:rsid w:val="006B30B7"/>
    <w:rsid w:val="006B7DD8"/>
    <w:rsid w:val="006B7F94"/>
    <w:rsid w:val="006C511C"/>
    <w:rsid w:val="006D4A95"/>
    <w:rsid w:val="006D7AF2"/>
    <w:rsid w:val="006F47A6"/>
    <w:rsid w:val="006F7D3B"/>
    <w:rsid w:val="00700B77"/>
    <w:rsid w:val="00714CE2"/>
    <w:rsid w:val="0072109C"/>
    <w:rsid w:val="00731FFD"/>
    <w:rsid w:val="00740E2B"/>
    <w:rsid w:val="007458EB"/>
    <w:rsid w:val="00754D4B"/>
    <w:rsid w:val="0075535B"/>
    <w:rsid w:val="007628D3"/>
    <w:rsid w:val="00764B2B"/>
    <w:rsid w:val="00770ED8"/>
    <w:rsid w:val="00773F03"/>
    <w:rsid w:val="007834C3"/>
    <w:rsid w:val="0079361B"/>
    <w:rsid w:val="00797BBB"/>
    <w:rsid w:val="007A08B5"/>
    <w:rsid w:val="007B3D45"/>
    <w:rsid w:val="007B3D5C"/>
    <w:rsid w:val="007D3C36"/>
    <w:rsid w:val="007F3BCF"/>
    <w:rsid w:val="007F6231"/>
    <w:rsid w:val="00802B96"/>
    <w:rsid w:val="008116A7"/>
    <w:rsid w:val="008262B1"/>
    <w:rsid w:val="008529EE"/>
    <w:rsid w:val="008549AD"/>
    <w:rsid w:val="00862542"/>
    <w:rsid w:val="008723F3"/>
    <w:rsid w:val="008847BA"/>
    <w:rsid w:val="00894014"/>
    <w:rsid w:val="00895B58"/>
    <w:rsid w:val="008A30B8"/>
    <w:rsid w:val="00900619"/>
    <w:rsid w:val="00900ACB"/>
    <w:rsid w:val="00900D14"/>
    <w:rsid w:val="00914154"/>
    <w:rsid w:val="00914901"/>
    <w:rsid w:val="00921018"/>
    <w:rsid w:val="0092237F"/>
    <w:rsid w:val="0095455A"/>
    <w:rsid w:val="00962682"/>
    <w:rsid w:val="00970FB8"/>
    <w:rsid w:val="0097717E"/>
    <w:rsid w:val="009775A2"/>
    <w:rsid w:val="00984CA3"/>
    <w:rsid w:val="00992F5E"/>
    <w:rsid w:val="0099382C"/>
    <w:rsid w:val="00995071"/>
    <w:rsid w:val="009A5FBB"/>
    <w:rsid w:val="009B5239"/>
    <w:rsid w:val="009E0B7C"/>
    <w:rsid w:val="009E2515"/>
    <w:rsid w:val="009F781C"/>
    <w:rsid w:val="00A10DBB"/>
    <w:rsid w:val="00A1116F"/>
    <w:rsid w:val="00A12DB1"/>
    <w:rsid w:val="00A25400"/>
    <w:rsid w:val="00A45D80"/>
    <w:rsid w:val="00A5331F"/>
    <w:rsid w:val="00A57AFD"/>
    <w:rsid w:val="00A635AA"/>
    <w:rsid w:val="00A71C6F"/>
    <w:rsid w:val="00A86441"/>
    <w:rsid w:val="00A86E91"/>
    <w:rsid w:val="00A93306"/>
    <w:rsid w:val="00A937B7"/>
    <w:rsid w:val="00AA1AAB"/>
    <w:rsid w:val="00AB018C"/>
    <w:rsid w:val="00AB75F8"/>
    <w:rsid w:val="00AD1E62"/>
    <w:rsid w:val="00AD732A"/>
    <w:rsid w:val="00AF49B8"/>
    <w:rsid w:val="00B02C7A"/>
    <w:rsid w:val="00B0479E"/>
    <w:rsid w:val="00B107BA"/>
    <w:rsid w:val="00B1355A"/>
    <w:rsid w:val="00B149BE"/>
    <w:rsid w:val="00B15278"/>
    <w:rsid w:val="00B213FA"/>
    <w:rsid w:val="00B22232"/>
    <w:rsid w:val="00B23686"/>
    <w:rsid w:val="00B238DE"/>
    <w:rsid w:val="00B23D14"/>
    <w:rsid w:val="00B25114"/>
    <w:rsid w:val="00B33E79"/>
    <w:rsid w:val="00B35756"/>
    <w:rsid w:val="00B42D48"/>
    <w:rsid w:val="00B507FC"/>
    <w:rsid w:val="00B51B38"/>
    <w:rsid w:val="00B53AB2"/>
    <w:rsid w:val="00B57C24"/>
    <w:rsid w:val="00B64D96"/>
    <w:rsid w:val="00B65987"/>
    <w:rsid w:val="00B746CF"/>
    <w:rsid w:val="00B77893"/>
    <w:rsid w:val="00B85B85"/>
    <w:rsid w:val="00B86F3D"/>
    <w:rsid w:val="00B878D8"/>
    <w:rsid w:val="00B90C75"/>
    <w:rsid w:val="00BA4029"/>
    <w:rsid w:val="00BA4301"/>
    <w:rsid w:val="00BB0906"/>
    <w:rsid w:val="00BC38F7"/>
    <w:rsid w:val="00BC7593"/>
    <w:rsid w:val="00BD0F8C"/>
    <w:rsid w:val="00BD5342"/>
    <w:rsid w:val="00BD655B"/>
    <w:rsid w:val="00BE0929"/>
    <w:rsid w:val="00BE3A0F"/>
    <w:rsid w:val="00BE3C2E"/>
    <w:rsid w:val="00BE5E72"/>
    <w:rsid w:val="00BE67C4"/>
    <w:rsid w:val="00BF77D2"/>
    <w:rsid w:val="00C01757"/>
    <w:rsid w:val="00C02A6A"/>
    <w:rsid w:val="00C20BF9"/>
    <w:rsid w:val="00C267E1"/>
    <w:rsid w:val="00C2681F"/>
    <w:rsid w:val="00C26DE5"/>
    <w:rsid w:val="00C339EB"/>
    <w:rsid w:val="00C34421"/>
    <w:rsid w:val="00C427C8"/>
    <w:rsid w:val="00C43A99"/>
    <w:rsid w:val="00C525F8"/>
    <w:rsid w:val="00C65A6A"/>
    <w:rsid w:val="00C72919"/>
    <w:rsid w:val="00C73A5B"/>
    <w:rsid w:val="00C90E5C"/>
    <w:rsid w:val="00C91823"/>
    <w:rsid w:val="00C94115"/>
    <w:rsid w:val="00CA37F6"/>
    <w:rsid w:val="00CA59DE"/>
    <w:rsid w:val="00CC60F1"/>
    <w:rsid w:val="00CD21E2"/>
    <w:rsid w:val="00CE5DF3"/>
    <w:rsid w:val="00CF13AE"/>
    <w:rsid w:val="00D02906"/>
    <w:rsid w:val="00D1174D"/>
    <w:rsid w:val="00D30EB2"/>
    <w:rsid w:val="00D321CA"/>
    <w:rsid w:val="00D64785"/>
    <w:rsid w:val="00D65E0C"/>
    <w:rsid w:val="00D8139E"/>
    <w:rsid w:val="00D84CEA"/>
    <w:rsid w:val="00DB0164"/>
    <w:rsid w:val="00DB082A"/>
    <w:rsid w:val="00DE4C84"/>
    <w:rsid w:val="00DE5309"/>
    <w:rsid w:val="00DF0F2A"/>
    <w:rsid w:val="00DF3F67"/>
    <w:rsid w:val="00DF48C4"/>
    <w:rsid w:val="00E00ABF"/>
    <w:rsid w:val="00E034FF"/>
    <w:rsid w:val="00E34BEB"/>
    <w:rsid w:val="00E409F7"/>
    <w:rsid w:val="00E40DB2"/>
    <w:rsid w:val="00E41AFA"/>
    <w:rsid w:val="00E43186"/>
    <w:rsid w:val="00E439EE"/>
    <w:rsid w:val="00E47BB9"/>
    <w:rsid w:val="00E54607"/>
    <w:rsid w:val="00E807A6"/>
    <w:rsid w:val="00E83120"/>
    <w:rsid w:val="00E860D3"/>
    <w:rsid w:val="00E86330"/>
    <w:rsid w:val="00E86C01"/>
    <w:rsid w:val="00E90339"/>
    <w:rsid w:val="00E97B26"/>
    <w:rsid w:val="00EA47F7"/>
    <w:rsid w:val="00EB116E"/>
    <w:rsid w:val="00EB1C0C"/>
    <w:rsid w:val="00EE666F"/>
    <w:rsid w:val="00F070DC"/>
    <w:rsid w:val="00F23B70"/>
    <w:rsid w:val="00F375C8"/>
    <w:rsid w:val="00F41B59"/>
    <w:rsid w:val="00F57DDC"/>
    <w:rsid w:val="00F7435A"/>
    <w:rsid w:val="00FA481F"/>
    <w:rsid w:val="00FB72A9"/>
    <w:rsid w:val="00FD5928"/>
    <w:rsid w:val="00FE61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A1AC81A"/>
  <w14:defaultImageDpi w14:val="300"/>
  <w15:docId w15:val="{2F9F2320-2FB3-44FF-8422-50E5CCE654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mbria" w:eastAsia="MS Mincho" w:hAnsi="Cambria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Цветной список — акцент 11"/>
    <w:basedOn w:val="a"/>
    <w:uiPriority w:val="99"/>
    <w:qFormat/>
    <w:rsid w:val="00E034FF"/>
    <w:pPr>
      <w:widowControl w:val="0"/>
      <w:autoSpaceDE w:val="0"/>
      <w:autoSpaceDN w:val="0"/>
      <w:adjustRightInd w:val="0"/>
      <w:ind w:left="720"/>
      <w:contextualSpacing/>
    </w:pPr>
    <w:rPr>
      <w:rFonts w:ascii="Times New Roman" w:eastAsia="Times New Roman" w:hAnsi="Times New Roman"/>
      <w:sz w:val="20"/>
      <w:szCs w:val="20"/>
    </w:rPr>
  </w:style>
  <w:style w:type="paragraph" w:styleId="a3">
    <w:name w:val="footnote text"/>
    <w:basedOn w:val="a"/>
    <w:link w:val="a4"/>
    <w:semiHidden/>
    <w:rsid w:val="00640111"/>
    <w:rPr>
      <w:rFonts w:ascii="Times New Roman" w:eastAsia="Times New Roman" w:hAnsi="Times New Roman"/>
      <w:sz w:val="20"/>
      <w:szCs w:val="20"/>
    </w:rPr>
  </w:style>
  <w:style w:type="character" w:customStyle="1" w:styleId="a4">
    <w:name w:val="Текст сноски Знак"/>
    <w:link w:val="a3"/>
    <w:semiHidden/>
    <w:rsid w:val="00640111"/>
    <w:rPr>
      <w:rFonts w:ascii="Times New Roman" w:eastAsia="Times New Roman" w:hAnsi="Times New Roman"/>
    </w:rPr>
  </w:style>
  <w:style w:type="character" w:styleId="a5">
    <w:name w:val="footnote reference"/>
    <w:semiHidden/>
    <w:rsid w:val="00640111"/>
    <w:rPr>
      <w:vertAlign w:val="superscript"/>
    </w:rPr>
  </w:style>
  <w:style w:type="table" w:styleId="a6">
    <w:name w:val="Table Grid"/>
    <w:basedOn w:val="a1"/>
    <w:rsid w:val="00640111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header"/>
    <w:basedOn w:val="a"/>
    <w:link w:val="a8"/>
    <w:uiPriority w:val="99"/>
    <w:unhideWhenUsed/>
    <w:rsid w:val="00632C8A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link w:val="a7"/>
    <w:uiPriority w:val="99"/>
    <w:rsid w:val="00632C8A"/>
    <w:rPr>
      <w:sz w:val="24"/>
      <w:szCs w:val="24"/>
    </w:rPr>
  </w:style>
  <w:style w:type="character" w:styleId="a9">
    <w:name w:val="page number"/>
    <w:uiPriority w:val="99"/>
    <w:semiHidden/>
    <w:unhideWhenUsed/>
    <w:rsid w:val="00632C8A"/>
  </w:style>
  <w:style w:type="paragraph" w:styleId="aa">
    <w:name w:val="footer"/>
    <w:basedOn w:val="a"/>
    <w:link w:val="ab"/>
    <w:uiPriority w:val="99"/>
    <w:unhideWhenUsed/>
    <w:rsid w:val="00632C8A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link w:val="aa"/>
    <w:uiPriority w:val="99"/>
    <w:rsid w:val="00632C8A"/>
    <w:rPr>
      <w:sz w:val="24"/>
      <w:szCs w:val="24"/>
    </w:rPr>
  </w:style>
  <w:style w:type="paragraph" w:styleId="ac">
    <w:name w:val="List Paragraph"/>
    <w:basedOn w:val="a"/>
    <w:uiPriority w:val="34"/>
    <w:qFormat/>
    <w:rsid w:val="004647BF"/>
    <w:pPr>
      <w:ind w:left="720"/>
      <w:contextualSpacing/>
    </w:pPr>
    <w:rPr>
      <w:rFonts w:eastAsia="Times New Roman"/>
    </w:rPr>
  </w:style>
  <w:style w:type="paragraph" w:customStyle="1" w:styleId="-11">
    <w:name w:val="Цветной список - Акцент 11"/>
    <w:basedOn w:val="a"/>
    <w:uiPriority w:val="34"/>
    <w:qFormat/>
    <w:rsid w:val="002A5026"/>
    <w:pPr>
      <w:ind w:left="720"/>
      <w:contextualSpacing/>
    </w:pPr>
    <w:rPr>
      <w:rFonts w:eastAsia="Times New Roman"/>
    </w:rPr>
  </w:style>
  <w:style w:type="paragraph" w:customStyle="1" w:styleId="Body1">
    <w:name w:val="Body 1"/>
    <w:rsid w:val="00F7435A"/>
    <w:rPr>
      <w:rFonts w:ascii="Helvetica" w:eastAsia="Arial Unicode MS" w:hAnsi="Helvetica"/>
      <w:color w:val="000000"/>
      <w:sz w:val="24"/>
    </w:rPr>
  </w:style>
  <w:style w:type="paragraph" w:styleId="ad">
    <w:name w:val="Document Map"/>
    <w:basedOn w:val="a"/>
    <w:link w:val="ae"/>
    <w:uiPriority w:val="99"/>
    <w:semiHidden/>
    <w:unhideWhenUsed/>
    <w:rsid w:val="00146E1E"/>
    <w:rPr>
      <w:rFonts w:ascii="Lucida Grande CY" w:hAnsi="Lucida Grande CY" w:cs="Lucida Grande CY"/>
    </w:rPr>
  </w:style>
  <w:style w:type="character" w:customStyle="1" w:styleId="ae">
    <w:name w:val="Схема документа Знак"/>
    <w:link w:val="ad"/>
    <w:uiPriority w:val="99"/>
    <w:semiHidden/>
    <w:rsid w:val="00146E1E"/>
    <w:rPr>
      <w:rFonts w:ascii="Lucida Grande CY" w:hAnsi="Lucida Grande CY" w:cs="Lucida Grande CY"/>
      <w:sz w:val="24"/>
      <w:szCs w:val="24"/>
    </w:rPr>
  </w:style>
  <w:style w:type="paragraph" w:styleId="af">
    <w:name w:val="Balloon Text"/>
    <w:basedOn w:val="a"/>
    <w:link w:val="af0"/>
    <w:uiPriority w:val="99"/>
    <w:semiHidden/>
    <w:unhideWhenUsed/>
    <w:rsid w:val="001D53C8"/>
    <w:rPr>
      <w:rFonts w:ascii="Lucida Grande CY" w:hAnsi="Lucida Grande CY" w:cs="Lucida Grande CY"/>
      <w:sz w:val="18"/>
      <w:szCs w:val="18"/>
    </w:rPr>
  </w:style>
  <w:style w:type="character" w:customStyle="1" w:styleId="af0">
    <w:name w:val="Текст выноски Знак"/>
    <w:link w:val="af"/>
    <w:uiPriority w:val="99"/>
    <w:semiHidden/>
    <w:rsid w:val="001D53C8"/>
    <w:rPr>
      <w:rFonts w:ascii="Lucida Grande CY" w:hAnsi="Lucida Grande CY" w:cs="Lucida Grande CY"/>
      <w:sz w:val="18"/>
      <w:szCs w:val="18"/>
    </w:rPr>
  </w:style>
  <w:style w:type="character" w:styleId="af1">
    <w:name w:val="annotation reference"/>
    <w:uiPriority w:val="99"/>
    <w:semiHidden/>
    <w:unhideWhenUsed/>
    <w:rsid w:val="001D53C8"/>
    <w:rPr>
      <w:sz w:val="18"/>
      <w:szCs w:val="18"/>
    </w:rPr>
  </w:style>
  <w:style w:type="paragraph" w:styleId="af2">
    <w:name w:val="annotation text"/>
    <w:basedOn w:val="a"/>
    <w:link w:val="af3"/>
    <w:uiPriority w:val="99"/>
    <w:semiHidden/>
    <w:unhideWhenUsed/>
    <w:rsid w:val="001D53C8"/>
  </w:style>
  <w:style w:type="character" w:customStyle="1" w:styleId="af3">
    <w:name w:val="Текст примечания Знак"/>
    <w:link w:val="af2"/>
    <w:uiPriority w:val="99"/>
    <w:semiHidden/>
    <w:rsid w:val="001D53C8"/>
    <w:rPr>
      <w:sz w:val="24"/>
      <w:szCs w:val="24"/>
    </w:rPr>
  </w:style>
  <w:style w:type="paragraph" w:styleId="af4">
    <w:name w:val="annotation subject"/>
    <w:basedOn w:val="af2"/>
    <w:next w:val="af2"/>
    <w:link w:val="af5"/>
    <w:uiPriority w:val="99"/>
    <w:semiHidden/>
    <w:unhideWhenUsed/>
    <w:rsid w:val="001D53C8"/>
    <w:rPr>
      <w:b/>
      <w:bCs/>
      <w:sz w:val="20"/>
      <w:szCs w:val="20"/>
    </w:rPr>
  </w:style>
  <w:style w:type="character" w:customStyle="1" w:styleId="af5">
    <w:name w:val="Тема примечания Знак"/>
    <w:link w:val="af4"/>
    <w:uiPriority w:val="99"/>
    <w:semiHidden/>
    <w:rsid w:val="001D53C8"/>
    <w:rPr>
      <w:b/>
      <w:bCs/>
      <w:sz w:val="24"/>
      <w:szCs w:val="24"/>
    </w:rPr>
  </w:style>
  <w:style w:type="paragraph" w:styleId="af6">
    <w:name w:val="No Spacing"/>
    <w:uiPriority w:val="1"/>
    <w:qFormat/>
    <w:rsid w:val="00984CA3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321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936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71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353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734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340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255</TotalTime>
  <Pages>2</Pages>
  <Words>518</Words>
  <Characters>2954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Игорь Лопатин</dc:creator>
  <cp:lastModifiedBy>VedSpec6-2</cp:lastModifiedBy>
  <cp:revision>11</cp:revision>
  <cp:lastPrinted>2026-09-30T12:02:00Z</cp:lastPrinted>
  <dcterms:created xsi:type="dcterms:W3CDTF">2026-04-14T12:12:00Z</dcterms:created>
  <dcterms:modified xsi:type="dcterms:W3CDTF">2026-09-30T12:04:00Z</dcterms:modified>
</cp:coreProperties>
</file>