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C175B1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175B1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C175B1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C175B1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5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C175B1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175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C175B1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E91A2" w14:textId="4EBC0A37" w:rsidR="00683A76" w:rsidRPr="00A13DEA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BF687C" w:rsidRPr="00A13DEA">
        <w:rPr>
          <w:rFonts w:ascii="Times New Roman" w:hAnsi="Times New Roman"/>
          <w:sz w:val="28"/>
          <w:szCs w:val="28"/>
        </w:rPr>
        <w:t xml:space="preserve">– </w:t>
      </w:r>
      <w:r w:rsidR="00A13DEA" w:rsidRPr="00A13DEA">
        <w:rPr>
          <w:rFonts w:ascii="Times New Roman" w:hAnsi="Times New Roman"/>
          <w:sz w:val="28"/>
          <w:szCs w:val="28"/>
        </w:rPr>
        <w:t>30 марта</w:t>
      </w:r>
      <w:r w:rsidR="00AD49D7" w:rsidRPr="00A13DEA">
        <w:rPr>
          <w:rFonts w:ascii="Times New Roman" w:hAnsi="Times New Roman"/>
          <w:sz w:val="28"/>
          <w:szCs w:val="28"/>
        </w:rPr>
        <w:t xml:space="preserve"> 2023</w:t>
      </w:r>
      <w:r w:rsidRPr="00A13DEA">
        <w:rPr>
          <w:rFonts w:ascii="Times New Roman" w:hAnsi="Times New Roman"/>
          <w:sz w:val="28"/>
          <w:szCs w:val="28"/>
        </w:rPr>
        <w:t xml:space="preserve"> года.</w:t>
      </w:r>
    </w:p>
    <w:p w14:paraId="63DDC308" w14:textId="6F497B4C" w:rsidR="00142099" w:rsidRPr="00A13DEA" w:rsidRDefault="000A7391" w:rsidP="00142099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A13DE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A13DEA">
        <w:rPr>
          <w:rFonts w:ascii="Times New Roman" w:hAnsi="Times New Roman"/>
          <w:sz w:val="28"/>
          <w:szCs w:val="28"/>
        </w:rPr>
        <w:t xml:space="preserve">– </w:t>
      </w:r>
      <w:bookmarkStart w:id="0" w:name="_Hlk73037537"/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>6 марта 2023 года по 30 марта 2023 года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.</w:t>
      </w:r>
      <w:bookmarkEnd w:id="0"/>
    </w:p>
    <w:p w14:paraId="65698319" w14:textId="655E0D14" w:rsidR="008E5D91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681EBC" w:rsidRPr="00A13DEA">
        <w:rPr>
          <w:rFonts w:ascii="Times New Roman" w:hAnsi="Times New Roman"/>
          <w:sz w:val="28"/>
          <w:szCs w:val="28"/>
        </w:rPr>
        <w:t>–</w:t>
      </w:r>
      <w:r w:rsidRPr="00A13DEA">
        <w:rPr>
          <w:rFonts w:ascii="Times New Roman" w:hAnsi="Times New Roman"/>
          <w:sz w:val="28"/>
          <w:szCs w:val="28"/>
        </w:rPr>
        <w:t xml:space="preserve"> </w:t>
      </w:r>
      <w:r w:rsidR="00681EBC" w:rsidRPr="00A13DEA">
        <w:rPr>
          <w:rFonts w:ascii="Times New Roman" w:hAnsi="Times New Roman"/>
          <w:sz w:val="28"/>
          <w:szCs w:val="28"/>
        </w:rPr>
        <w:t xml:space="preserve">Администрация </w:t>
      </w:r>
      <w:r w:rsidRPr="00A13DEA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14:paraId="156F7594" w14:textId="4BEDFAF9" w:rsidR="005C0E71" w:rsidRPr="00A13DEA" w:rsidRDefault="000A7391" w:rsidP="005C0E71">
      <w:pPr>
        <w:ind w:firstLine="709"/>
        <w:jc w:val="both"/>
        <w:rPr>
          <w:rFonts w:ascii="Times New Roman" w:hAnsi="Times New Roman"/>
          <w:lang w:eastAsia="ar-SA"/>
        </w:rPr>
      </w:pPr>
      <w:r w:rsidRPr="00A13DE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D49D7" w:rsidRPr="00A13DEA">
        <w:rPr>
          <w:rFonts w:ascii="Times New Roman" w:hAnsi="Times New Roman"/>
          <w:sz w:val="28"/>
          <w:szCs w:val="28"/>
        </w:rPr>
        <w:t>–</w:t>
      </w:r>
      <w:r w:rsidR="00AA256C" w:rsidRPr="00A13DEA">
        <w:rPr>
          <w:rFonts w:ascii="Times New Roman" w:hAnsi="Times New Roman"/>
          <w:sz w:val="28"/>
          <w:szCs w:val="28"/>
        </w:rPr>
        <w:t xml:space="preserve"> 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6 марта 2023 года по </w:t>
      </w:r>
      <w:r w:rsidR="00A13DEA">
        <w:rPr>
          <w:rFonts w:ascii="Times New Roman" w:hAnsi="Times New Roman"/>
          <w:spacing w:val="-6"/>
          <w:sz w:val="28"/>
          <w:szCs w:val="28"/>
          <w:lang w:eastAsia="ar-SA"/>
        </w:rPr>
        <w:t>23</w:t>
      </w:r>
      <w:r w:rsidR="00A13DEA" w:rsidRPr="00A13DEA">
        <w:rPr>
          <w:rFonts w:ascii="Times New Roman" w:hAnsi="Times New Roman"/>
          <w:spacing w:val="-6"/>
          <w:sz w:val="28"/>
          <w:szCs w:val="28"/>
          <w:lang w:eastAsia="ar-SA"/>
        </w:rPr>
        <w:t xml:space="preserve"> марта 2023 года</w:t>
      </w:r>
      <w:r w:rsidR="005C0E71" w:rsidRPr="00A13DEA">
        <w:rPr>
          <w:rFonts w:ascii="Times New Roman" w:hAnsi="Times New Roman"/>
          <w:sz w:val="28"/>
          <w:szCs w:val="28"/>
          <w:lang w:eastAsia="ar-SA"/>
        </w:rPr>
        <w:t>.</w:t>
      </w:r>
    </w:p>
    <w:p w14:paraId="4EBEB8AD" w14:textId="6FFE7CC3" w:rsidR="00332BE0" w:rsidRPr="00AD49D7" w:rsidRDefault="000A7391" w:rsidP="005C0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3DEA">
        <w:rPr>
          <w:rFonts w:ascii="Times New Roman" w:hAnsi="Times New Roman"/>
          <w:sz w:val="28"/>
          <w:szCs w:val="28"/>
        </w:rPr>
        <w:t xml:space="preserve">5. </w:t>
      </w:r>
      <w:r w:rsidR="00332BE0" w:rsidRPr="00A13DEA">
        <w:rPr>
          <w:rFonts w:ascii="Times New Roman" w:hAnsi="Times New Roman"/>
          <w:sz w:val="28"/>
          <w:szCs w:val="28"/>
        </w:rPr>
        <w:t>Место проведения публичных</w:t>
      </w:r>
      <w:r w:rsidR="00332BE0" w:rsidRPr="00AD49D7">
        <w:rPr>
          <w:rFonts w:ascii="Times New Roman" w:hAnsi="Times New Roman"/>
          <w:sz w:val="28"/>
          <w:szCs w:val="28"/>
        </w:rPr>
        <w:t xml:space="preserve"> слушаний – </w:t>
      </w:r>
      <w:r w:rsidR="00AB039C" w:rsidRPr="00AD49D7">
        <w:rPr>
          <w:rFonts w:ascii="Times New Roman" w:hAnsi="Times New Roman"/>
          <w:noProof/>
          <w:sz w:val="28"/>
          <w:szCs w:val="28"/>
        </w:rPr>
        <w:t>446370</w:t>
      </w:r>
      <w:r w:rsidR="00AB039C" w:rsidRPr="00AD49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AD49D7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AD49D7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AD49D7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AD49D7">
        <w:rPr>
          <w:rFonts w:ascii="Times New Roman" w:hAnsi="Times New Roman"/>
          <w:sz w:val="28"/>
          <w:szCs w:val="28"/>
        </w:rPr>
        <w:t>.</w:t>
      </w:r>
    </w:p>
    <w:p w14:paraId="1E662A3E" w14:textId="519EAEA1" w:rsidR="00142099" w:rsidRPr="00A13DEA" w:rsidRDefault="000A7391" w:rsidP="0014209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</w:rPr>
        <w:t>6.</w:t>
      </w:r>
      <w:r w:rsidR="00332BE0" w:rsidRPr="00AD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AD49D7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AD49D7">
        <w:rPr>
          <w:rFonts w:ascii="Times New Roman" w:hAnsi="Times New Roman"/>
          <w:sz w:val="28"/>
          <w:szCs w:val="28"/>
        </w:rPr>
        <w:t xml:space="preserve"> </w:t>
      </w:r>
      <w:r w:rsidR="00142099" w:rsidRPr="00AD49D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13DEA">
        <w:rPr>
          <w:rFonts w:ascii="Times New Roman" w:hAnsi="Times New Roman"/>
          <w:sz w:val="28"/>
          <w:szCs w:val="28"/>
        </w:rPr>
        <w:t>6 марта 2023</w:t>
      </w:r>
      <w:r w:rsidR="00142099" w:rsidRPr="00AD49D7">
        <w:rPr>
          <w:rFonts w:ascii="Times New Roman" w:hAnsi="Times New Roman"/>
          <w:sz w:val="28"/>
          <w:szCs w:val="28"/>
        </w:rPr>
        <w:t xml:space="preserve"> года № </w:t>
      </w:r>
      <w:r w:rsidR="00AD49D7" w:rsidRPr="00AD49D7">
        <w:rPr>
          <w:rFonts w:ascii="Times New Roman" w:hAnsi="Times New Roman"/>
          <w:sz w:val="28"/>
          <w:szCs w:val="28"/>
        </w:rPr>
        <w:t>4</w:t>
      </w:r>
      <w:r w:rsidR="00142099" w:rsidRPr="00AD49D7">
        <w:rPr>
          <w:rFonts w:ascii="Times New Roman" w:hAnsi="Times New Roman"/>
          <w:sz w:val="28"/>
          <w:szCs w:val="28"/>
        </w:rPr>
        <w:t xml:space="preserve"> «</w:t>
      </w:r>
      <w:r w:rsidR="00142099" w:rsidRPr="00AD49D7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>слушаний</w:t>
      </w:r>
      <w:r w:rsidR="00142099" w:rsidRPr="00A13D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2099" w:rsidRPr="00A13DE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13DEA" w:rsidRPr="00A13DE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="00142099" w:rsidRPr="00A13DEA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142099" w:rsidRPr="00A13DEA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B963D3">
        <w:rPr>
          <w:rFonts w:ascii="Times New Roman" w:hAnsi="Times New Roman"/>
          <w:sz w:val="28"/>
          <w:szCs w:val="28"/>
          <w:lang w:eastAsia="ar-SA"/>
        </w:rPr>
        <w:t>10.03.2023 г. № 5(296</w:t>
      </w:r>
      <w:r w:rsidR="00142099" w:rsidRPr="00B963D3">
        <w:rPr>
          <w:rFonts w:ascii="Times New Roman" w:hAnsi="Times New Roman"/>
          <w:sz w:val="28"/>
          <w:szCs w:val="28"/>
          <w:lang w:eastAsia="ar-SA"/>
        </w:rPr>
        <w:t>).</w:t>
      </w:r>
    </w:p>
    <w:p w14:paraId="4C5BD6A4" w14:textId="49EDD637" w:rsidR="0057565A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  <w:lang w:eastAsia="ar-SA"/>
        </w:rPr>
        <w:t>7</w:t>
      </w:r>
      <w:r w:rsidR="00332BE0" w:rsidRPr="00AD49D7">
        <w:rPr>
          <w:rFonts w:ascii="Times New Roman" w:hAnsi="Times New Roman"/>
          <w:sz w:val="28"/>
          <w:szCs w:val="28"/>
          <w:lang w:eastAsia="ar-SA"/>
        </w:rPr>
        <w:t xml:space="preserve">. Вопрос, вынесенный на публичные слушания –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AD49D7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AD49D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49D7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13DEA" w:rsidRPr="00B963D3">
        <w:rPr>
          <w:rFonts w:ascii="Times New Roman" w:hAnsi="Times New Roman"/>
          <w:sz w:val="28"/>
          <w:szCs w:val="28"/>
          <w:lang w:eastAsia="ar-SA"/>
        </w:rPr>
        <w:t>63:26:1903028:55</w:t>
      </w:r>
      <w:r w:rsidRPr="00AD49D7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Pr="00AD49D7" w:rsidRDefault="000A7391" w:rsidP="00683A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9D7">
        <w:rPr>
          <w:rFonts w:ascii="Times New Roman" w:hAnsi="Times New Roman"/>
          <w:sz w:val="28"/>
          <w:szCs w:val="28"/>
          <w:lang w:eastAsia="ar-SA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C175B1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B1">
        <w:rPr>
          <w:rFonts w:ascii="Times New Roman" w:hAnsi="Times New Roman"/>
          <w:sz w:val="28"/>
          <w:szCs w:val="28"/>
        </w:rPr>
        <w:lastRenderedPageBreak/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5C0E71">
        <w:trPr>
          <w:trHeight w:val="1249"/>
        </w:trPr>
        <w:tc>
          <w:tcPr>
            <w:tcW w:w="637" w:type="dxa"/>
            <w:shd w:val="clear" w:color="auto" w:fill="auto"/>
          </w:tcPr>
          <w:p w14:paraId="67324A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8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87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BF687C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BF687C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87C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BF687C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4FF79AD0" w:rsidR="00DF688C" w:rsidRPr="00A13DEA" w:rsidRDefault="005B3A40" w:rsidP="000A73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марта 2023</w:t>
            </w:r>
          </w:p>
        </w:tc>
        <w:tc>
          <w:tcPr>
            <w:tcW w:w="6525" w:type="dxa"/>
            <w:shd w:val="clear" w:color="auto" w:fill="auto"/>
          </w:tcPr>
          <w:p w14:paraId="045270D3" w14:textId="638B1DFA" w:rsidR="00DF688C" w:rsidRPr="00A13DE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DE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A13D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      </w:r>
            <w:r w:rsidR="00A13DEA" w:rsidRPr="00A13DEA">
              <w:rPr>
                <w:rFonts w:ascii="Times New Roman" w:hAnsi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 xml:space="preserve">63:26:1903028:55 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A13D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13DE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1B137BCB" w:rsidR="00DF688C" w:rsidRPr="00AD49D7" w:rsidRDefault="00A13DEA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142099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99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D38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E0E1C74" w14:textId="77777777" w:rsidR="00D3358B" w:rsidRDefault="00D3358B" w:rsidP="00C33D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88D570" w14:textId="2E6670D3" w:rsidR="00A63FA3" w:rsidRPr="000D3889" w:rsidRDefault="00D3358B" w:rsidP="00C33D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bookmarkStart w:id="1" w:name="_GoBack"/>
            <w:bookmarkEnd w:id="1"/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03FCE92" w14:textId="77777777" w:rsidR="00D3358B" w:rsidRDefault="00D3358B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14:paraId="1D712399" w14:textId="27E3ED2A" w:rsidR="00A63FA3" w:rsidRPr="000D3889" w:rsidRDefault="00DF688C" w:rsidP="00D3358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FAF9D28" w14:textId="77777777" w:rsidR="00D3358B" w:rsidRDefault="00D3358B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186F6C71" w14:textId="55A40424" w:rsidR="00A63FA3" w:rsidRPr="000D3889" w:rsidRDefault="00D3358B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D3358B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EE104F" w14:textId="3780324A" w:rsidR="00A63FA3" w:rsidRPr="00D3358B" w:rsidRDefault="00D3358B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DF688C" w:rsidRPr="00D3358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6F49571" w14:textId="77777777" w:rsidR="00A63FA3" w:rsidRPr="00D3358B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C16127B" w14:textId="77777777" w:rsidR="00D3358B" w:rsidRDefault="00D3358B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66C2B8" w14:textId="05CFCB1C" w:rsidR="00A63FA3" w:rsidRPr="000D3889" w:rsidRDefault="00D3358B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DF688C"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AE46352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7047" w14:textId="77777777" w:rsidR="00E375AC" w:rsidRDefault="00E375AC" w:rsidP="0071173B">
      <w:r>
        <w:separator/>
      </w:r>
    </w:p>
  </w:endnote>
  <w:endnote w:type="continuationSeparator" w:id="0">
    <w:p w14:paraId="7C8EA014" w14:textId="77777777" w:rsidR="00E375AC" w:rsidRDefault="00E375A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2C9B05F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C0E71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0425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</w:p>
  <w:p w14:paraId="5377ACFF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С.Ч. Сенюкова</w:t>
    </w:r>
  </w:p>
  <w:p w14:paraId="31349D43" w14:textId="77777777" w:rsidR="005C0E71" w:rsidRPr="0023307C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A81F00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E20A77" w14:textId="77777777" w:rsidR="005C0E71" w:rsidRPr="001A1251" w:rsidRDefault="005C0E71" w:rsidP="005C0E7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5E59C63" w14:textId="6E40B547" w:rsidR="005C0E71" w:rsidRPr="005C0E71" w:rsidRDefault="005C0E71" w:rsidP="005C0E7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9F15" w14:textId="77777777" w:rsidR="00E375AC" w:rsidRDefault="00E375AC" w:rsidP="0071173B">
      <w:r>
        <w:separator/>
      </w:r>
    </w:p>
  </w:footnote>
  <w:footnote w:type="continuationSeparator" w:id="0">
    <w:p w14:paraId="1A952801" w14:textId="77777777" w:rsidR="00E375AC" w:rsidRDefault="00E375A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358B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1150B"/>
    <w:rsid w:val="00043847"/>
    <w:rsid w:val="000A7391"/>
    <w:rsid w:val="000B3D63"/>
    <w:rsid w:val="000B3DF4"/>
    <w:rsid w:val="000D3889"/>
    <w:rsid w:val="000D7257"/>
    <w:rsid w:val="000F25DD"/>
    <w:rsid w:val="001015BE"/>
    <w:rsid w:val="00142099"/>
    <w:rsid w:val="00143507"/>
    <w:rsid w:val="00151898"/>
    <w:rsid w:val="00166B0B"/>
    <w:rsid w:val="00176014"/>
    <w:rsid w:val="00181FE8"/>
    <w:rsid w:val="00191494"/>
    <w:rsid w:val="00196C45"/>
    <w:rsid w:val="00197924"/>
    <w:rsid w:val="001A1251"/>
    <w:rsid w:val="001A549E"/>
    <w:rsid w:val="001D25A2"/>
    <w:rsid w:val="001E6B30"/>
    <w:rsid w:val="00235DC3"/>
    <w:rsid w:val="0026060D"/>
    <w:rsid w:val="002771D9"/>
    <w:rsid w:val="002A608B"/>
    <w:rsid w:val="002B1039"/>
    <w:rsid w:val="002B3B5F"/>
    <w:rsid w:val="002F358C"/>
    <w:rsid w:val="00330A56"/>
    <w:rsid w:val="00332BE0"/>
    <w:rsid w:val="00357CCA"/>
    <w:rsid w:val="00370504"/>
    <w:rsid w:val="003A648F"/>
    <w:rsid w:val="003B7C45"/>
    <w:rsid w:val="004119E6"/>
    <w:rsid w:val="00416F62"/>
    <w:rsid w:val="00420939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17F59"/>
    <w:rsid w:val="0054524A"/>
    <w:rsid w:val="0057565A"/>
    <w:rsid w:val="005A0662"/>
    <w:rsid w:val="005B3A40"/>
    <w:rsid w:val="005C0E71"/>
    <w:rsid w:val="005E480A"/>
    <w:rsid w:val="005E5DFC"/>
    <w:rsid w:val="00605C19"/>
    <w:rsid w:val="006139A4"/>
    <w:rsid w:val="00622519"/>
    <w:rsid w:val="006254C6"/>
    <w:rsid w:val="00631EDC"/>
    <w:rsid w:val="00636509"/>
    <w:rsid w:val="0064622B"/>
    <w:rsid w:val="00656CC6"/>
    <w:rsid w:val="00664C5B"/>
    <w:rsid w:val="006708F2"/>
    <w:rsid w:val="00681EBC"/>
    <w:rsid w:val="006828FB"/>
    <w:rsid w:val="00683A76"/>
    <w:rsid w:val="0068738C"/>
    <w:rsid w:val="006913B6"/>
    <w:rsid w:val="006936C8"/>
    <w:rsid w:val="00695A57"/>
    <w:rsid w:val="0069662E"/>
    <w:rsid w:val="006B09B2"/>
    <w:rsid w:val="006D2B2D"/>
    <w:rsid w:val="006E043A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C1F52"/>
    <w:rsid w:val="008C34EB"/>
    <w:rsid w:val="008D2A31"/>
    <w:rsid w:val="008E5A20"/>
    <w:rsid w:val="008E5D91"/>
    <w:rsid w:val="009064B9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13DEA"/>
    <w:rsid w:val="00A259E6"/>
    <w:rsid w:val="00A307E1"/>
    <w:rsid w:val="00A63FA3"/>
    <w:rsid w:val="00A64FE3"/>
    <w:rsid w:val="00A872C1"/>
    <w:rsid w:val="00A93FDF"/>
    <w:rsid w:val="00AA256C"/>
    <w:rsid w:val="00AB039C"/>
    <w:rsid w:val="00AD2518"/>
    <w:rsid w:val="00AD49D7"/>
    <w:rsid w:val="00AF35F8"/>
    <w:rsid w:val="00AF4108"/>
    <w:rsid w:val="00B1551B"/>
    <w:rsid w:val="00B57317"/>
    <w:rsid w:val="00B72653"/>
    <w:rsid w:val="00B7322D"/>
    <w:rsid w:val="00B86DEA"/>
    <w:rsid w:val="00B963D3"/>
    <w:rsid w:val="00BA2D0A"/>
    <w:rsid w:val="00BB181B"/>
    <w:rsid w:val="00BB1B38"/>
    <w:rsid w:val="00BD6DA1"/>
    <w:rsid w:val="00BE46A9"/>
    <w:rsid w:val="00BE56C3"/>
    <w:rsid w:val="00BF687C"/>
    <w:rsid w:val="00BF6CCD"/>
    <w:rsid w:val="00C12534"/>
    <w:rsid w:val="00C13897"/>
    <w:rsid w:val="00C175B1"/>
    <w:rsid w:val="00C46F82"/>
    <w:rsid w:val="00C66344"/>
    <w:rsid w:val="00C7544B"/>
    <w:rsid w:val="00C77200"/>
    <w:rsid w:val="00C974DB"/>
    <w:rsid w:val="00CA1EBA"/>
    <w:rsid w:val="00CA3524"/>
    <w:rsid w:val="00D05C91"/>
    <w:rsid w:val="00D0704F"/>
    <w:rsid w:val="00D32D72"/>
    <w:rsid w:val="00D3358B"/>
    <w:rsid w:val="00D7513A"/>
    <w:rsid w:val="00D756EA"/>
    <w:rsid w:val="00D911A0"/>
    <w:rsid w:val="00D93723"/>
    <w:rsid w:val="00DC3707"/>
    <w:rsid w:val="00DC6DC4"/>
    <w:rsid w:val="00DD3F1E"/>
    <w:rsid w:val="00DD52E3"/>
    <w:rsid w:val="00DD7868"/>
    <w:rsid w:val="00DE50C9"/>
    <w:rsid w:val="00DF688C"/>
    <w:rsid w:val="00E00A5C"/>
    <w:rsid w:val="00E024D8"/>
    <w:rsid w:val="00E375AC"/>
    <w:rsid w:val="00E73CF3"/>
    <w:rsid w:val="00E74111"/>
    <w:rsid w:val="00E80D5A"/>
    <w:rsid w:val="00E93976"/>
    <w:rsid w:val="00EC2312"/>
    <w:rsid w:val="00EE50D2"/>
    <w:rsid w:val="00EF056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2023-04-05T09:38:00Z</dcterms:created>
  <dcterms:modified xsi:type="dcterms:W3CDTF">2023-04-05T11:40:00Z</dcterms:modified>
</cp:coreProperties>
</file>