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8F" w:rsidRPr="00146A8F" w:rsidRDefault="00146A8F" w:rsidP="00146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FE4535" wp14:editId="3CB1C89D">
            <wp:simplePos x="0" y="0"/>
            <wp:positionH relativeFrom="column">
              <wp:posOffset>2533015</wp:posOffset>
            </wp:positionH>
            <wp:positionV relativeFrom="paragraph">
              <wp:posOffset>-273685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  <w:r w:rsidR="00457C2A" w:rsidRPr="0014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14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146A8F" w:rsidRDefault="00146A8F" w:rsidP="00146A8F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146A8F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  № _____</w:t>
      </w:r>
    </w:p>
    <w:p w:rsidR="00146A8F" w:rsidRPr="00146A8F" w:rsidRDefault="00146A8F" w:rsidP="00146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A8F" w:rsidRPr="00146A8F" w:rsidRDefault="00146A8F" w:rsidP="00146A8F">
      <w:pPr>
        <w:widowControl w:val="0"/>
        <w:autoSpaceDE w:val="0"/>
        <w:autoSpaceDN w:val="0"/>
        <w:spacing w:after="0" w:line="36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A8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50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6A8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74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земельного участка для создания семейного захоронения</w:t>
      </w:r>
    </w:p>
    <w:p w:rsidR="00146A8F" w:rsidRPr="00146A8F" w:rsidRDefault="00146A8F" w:rsidP="0014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F" w:rsidRPr="00146A8F" w:rsidRDefault="00146A8F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A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 пункта 22 части 1 статьи 14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66-ГД «О порядке создания семейных (родовых) захоронений на территории Самарской области», Устава сельского поселения Красный Яр  муниципального района Красноярский</w:t>
      </w:r>
      <w:proofErr w:type="gramEnd"/>
      <w:r w:rsidRPr="00146A8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 xml:space="preserve">, Положением «О </w:t>
      </w:r>
      <w:r w:rsidRPr="00146A8F">
        <w:rPr>
          <w:rFonts w:ascii="Times New Roman" w:hAnsi="Times New Roman" w:cs="Times New Roman"/>
          <w:bCs/>
          <w:sz w:val="28"/>
          <w:szCs w:val="28"/>
        </w:rPr>
        <w:t xml:space="preserve">семейных (родовых) захоронениях на территории сельского поселения Красный Яр  муниципального района Красноярский  Самарской области», </w:t>
      </w:r>
      <w:proofErr w:type="gramStart"/>
      <w:r w:rsidRPr="00146A8F">
        <w:rPr>
          <w:rFonts w:ascii="Times New Roman" w:hAnsi="Times New Roman" w:cs="Times New Roman"/>
          <w:bCs/>
          <w:sz w:val="28"/>
          <w:szCs w:val="28"/>
        </w:rPr>
        <w:t>утвержденном</w:t>
      </w:r>
      <w:proofErr w:type="gramEnd"/>
      <w:r w:rsidRPr="00146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A8F">
        <w:rPr>
          <w:rFonts w:ascii="Times New Roman" w:hAnsi="Times New Roman" w:cs="Times New Roman"/>
          <w:sz w:val="28"/>
          <w:szCs w:val="28"/>
        </w:rPr>
        <w:t xml:space="preserve">Собранием  представителей </w:t>
      </w:r>
      <w:r w:rsidRPr="00146A8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Красный Яр муниципального района Красноярский Самарской области   </w:t>
      </w:r>
      <w:r w:rsidRPr="00146A8F">
        <w:rPr>
          <w:rFonts w:ascii="Times New Roman" w:hAnsi="Times New Roman" w:cs="Times New Roman"/>
          <w:sz w:val="28"/>
          <w:szCs w:val="28"/>
        </w:rPr>
        <w:t>от 24.03.2022 № 12,  рассмотрев Заявление</w:t>
      </w:r>
      <w:r w:rsidR="0064744E">
        <w:rPr>
          <w:rFonts w:ascii="Times New Roman" w:hAnsi="Times New Roman" w:cs="Times New Roman"/>
          <w:sz w:val="28"/>
          <w:szCs w:val="28"/>
        </w:rPr>
        <w:t xml:space="preserve"> Григоряна </w:t>
      </w:r>
      <w:proofErr w:type="spellStart"/>
      <w:r w:rsidR="0064744E">
        <w:rPr>
          <w:rFonts w:ascii="Times New Roman" w:hAnsi="Times New Roman" w:cs="Times New Roman"/>
          <w:sz w:val="28"/>
          <w:szCs w:val="28"/>
        </w:rPr>
        <w:t>Араика</w:t>
      </w:r>
      <w:proofErr w:type="spellEnd"/>
      <w:r w:rsidR="00647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44E">
        <w:rPr>
          <w:rFonts w:ascii="Times New Roman" w:hAnsi="Times New Roman" w:cs="Times New Roman"/>
          <w:sz w:val="28"/>
          <w:szCs w:val="28"/>
        </w:rPr>
        <w:t>Эдиковича</w:t>
      </w:r>
      <w:proofErr w:type="spellEnd"/>
      <w:r w:rsidR="0064744E">
        <w:rPr>
          <w:rFonts w:ascii="Times New Roman" w:hAnsi="Times New Roman" w:cs="Times New Roman"/>
          <w:sz w:val="28"/>
          <w:szCs w:val="28"/>
        </w:rPr>
        <w:t xml:space="preserve">, </w:t>
      </w:r>
      <w:r w:rsidRPr="00146A8F">
        <w:rPr>
          <w:rFonts w:ascii="Times New Roman" w:hAnsi="Times New Roman" w:cs="Times New Roman"/>
          <w:sz w:val="28"/>
          <w:szCs w:val="28"/>
        </w:rPr>
        <w:t xml:space="preserve"> о предоставлении участка земли для создания  семейного (родового) захоронения</w:t>
      </w:r>
      <w:r w:rsidR="0064744E">
        <w:rPr>
          <w:rFonts w:ascii="Times New Roman" w:hAnsi="Times New Roman" w:cs="Times New Roman"/>
          <w:sz w:val="28"/>
          <w:szCs w:val="28"/>
        </w:rPr>
        <w:t xml:space="preserve"> поступившее 09.06.2022 года, </w:t>
      </w:r>
      <w:r w:rsidRPr="00146A8F">
        <w:rPr>
          <w:rFonts w:ascii="Times New Roman" w:hAnsi="Times New Roman" w:cs="Times New Roman"/>
          <w:sz w:val="28"/>
          <w:szCs w:val="28"/>
        </w:rPr>
        <w:t xml:space="preserve"> </w:t>
      </w:r>
      <w:r w:rsidR="00457C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>дминистрация сельского</w:t>
      </w:r>
      <w:r w:rsidRPr="00146A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>поселения Красный Яр муниципального района Красноярский Самарской области, ПОСТАНОВЛЯЕТ:</w:t>
      </w:r>
    </w:p>
    <w:p w:rsidR="00146A8F" w:rsidRDefault="00146A8F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Григоряну </w:t>
      </w:r>
      <w:proofErr w:type="spellStart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Араику</w:t>
      </w:r>
      <w:proofErr w:type="spellEnd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Эдиковичу</w:t>
      </w:r>
      <w:proofErr w:type="spellEnd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земли, расположенный на кладбище с. Красный Яр муниципального района 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Красноярский Самарской области, из расчета пяти мест, для создания семейного (родового) захоронения</w:t>
      </w:r>
      <w:r w:rsid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месте, определяемом администрацией поселения.</w:t>
      </w:r>
    </w:p>
    <w:p w:rsidR="00C53F02" w:rsidRPr="00146A8F" w:rsidRDefault="00C53F02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лицом за семейное (родовое) захоронение, определить – Григоря</w:t>
      </w:r>
      <w:r w:rsidR="002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8F" w:rsidRPr="00146A8F" w:rsidRDefault="00C53F02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6A8F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8" w:history="1">
        <w:r w:rsidR="00146A8F" w:rsidRPr="00146A8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http://www.kryarposelenie.ru</w:t>
        </w:r>
      </w:hyperlink>
      <w:r w:rsidR="00146A8F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8F" w:rsidRPr="00146A8F" w:rsidRDefault="00146A8F" w:rsidP="00146A8F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146A8F" w:rsidRDefault="00146A8F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C2A" w:rsidRDefault="00457C2A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C2A" w:rsidRPr="00146A8F" w:rsidRDefault="00457C2A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46A8F" w:rsidRPr="00146A8F" w:rsidRDefault="00146A8F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457C2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46A8F" w:rsidRPr="00457C2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46A8F" w:rsidRPr="00457C2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146A8F" w:rsidRPr="00457C2A" w:rsidRDefault="00146A8F" w:rsidP="0045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 w:rsid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AF6C0C" w:rsidRPr="00457C2A" w:rsidRDefault="006269D2" w:rsidP="00457C2A"/>
    <w:sectPr w:rsidR="00AF6C0C" w:rsidRPr="00457C2A" w:rsidSect="00457C2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D2" w:rsidRDefault="006269D2" w:rsidP="00457C2A">
      <w:pPr>
        <w:spacing w:after="0" w:line="240" w:lineRule="auto"/>
      </w:pPr>
      <w:r>
        <w:separator/>
      </w:r>
    </w:p>
  </w:endnote>
  <w:endnote w:type="continuationSeparator" w:id="0">
    <w:p w:rsidR="006269D2" w:rsidRDefault="006269D2" w:rsidP="004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D2" w:rsidRDefault="006269D2" w:rsidP="00457C2A">
      <w:pPr>
        <w:spacing w:after="0" w:line="240" w:lineRule="auto"/>
      </w:pPr>
      <w:r>
        <w:separator/>
      </w:r>
    </w:p>
  </w:footnote>
  <w:footnote w:type="continuationSeparator" w:id="0">
    <w:p w:rsidR="006269D2" w:rsidRDefault="006269D2" w:rsidP="0045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5235"/>
      <w:docPartObj>
        <w:docPartGallery w:val="Page Numbers (Top of Page)"/>
        <w:docPartUnique/>
      </w:docPartObj>
    </w:sdtPr>
    <w:sdtContent>
      <w:p w:rsidR="00457C2A" w:rsidRDefault="00457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7C2A" w:rsidRDefault="00457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F"/>
    <w:rsid w:val="00146A8F"/>
    <w:rsid w:val="002931D5"/>
    <w:rsid w:val="00447D03"/>
    <w:rsid w:val="00457C2A"/>
    <w:rsid w:val="006269D2"/>
    <w:rsid w:val="0064744E"/>
    <w:rsid w:val="00C53F02"/>
    <w:rsid w:val="00DA465F"/>
    <w:rsid w:val="00F5096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C2A"/>
  </w:style>
  <w:style w:type="paragraph" w:styleId="a6">
    <w:name w:val="footer"/>
    <w:basedOn w:val="a"/>
    <w:link w:val="a7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C2A"/>
  </w:style>
  <w:style w:type="paragraph" w:styleId="a6">
    <w:name w:val="footer"/>
    <w:basedOn w:val="a"/>
    <w:link w:val="a7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2022-06-22T07:10:00Z</dcterms:created>
  <dcterms:modified xsi:type="dcterms:W3CDTF">2022-06-22T07:10:00Z</dcterms:modified>
</cp:coreProperties>
</file>