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03" w:rsidRPr="00EE61A6" w:rsidRDefault="002A2D03" w:rsidP="00D075C7">
      <w:pPr>
        <w:spacing w:after="0" w:line="240" w:lineRule="auto"/>
        <w:jc w:val="right"/>
        <w:rPr>
          <w:rFonts w:ascii="Times New Roman" w:hAnsi="Times New Roman" w:cs="Times New Roman"/>
          <w:iCs/>
          <w:szCs w:val="28"/>
          <w:lang w:eastAsia="ar-SA"/>
        </w:rPr>
      </w:pPr>
      <w:r w:rsidRPr="00EE61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13B9930" wp14:editId="36707A10">
            <wp:simplePos x="0" y="0"/>
            <wp:positionH relativeFrom="column">
              <wp:posOffset>2679065</wp:posOffset>
            </wp:positionH>
            <wp:positionV relativeFrom="paragraph">
              <wp:posOffset>-403860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5C7" w:rsidRPr="00EE61A6">
        <w:rPr>
          <w:rFonts w:ascii="Times New Roman" w:hAnsi="Times New Roman" w:cs="Times New Roman"/>
          <w:iCs/>
          <w:szCs w:val="28"/>
          <w:lang w:eastAsia="ar-SA"/>
        </w:rPr>
        <w:t>ПРОЕКТ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СОБРАНИЕ ПРЕДСТАВИТЕЛЕЙ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СЕЛЬСКОГО ПОСЕЛЕНИЯ КРАСНЫЙ ЯР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МУНИЦИПАЛЬНОГО РАЙОНА </w:t>
      </w:r>
      <w:proofErr w:type="gramStart"/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КРАСНОЯРСКИЙ</w:t>
      </w:r>
      <w:proofErr w:type="gramEnd"/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САМАРСКОЙ ОБЛАСТИ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ЧЕТВЕРТОГО СОЗЫВА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>РЕШЕНИЕ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2A2D03" w:rsidRPr="002A2D03" w:rsidRDefault="002A2D03" w:rsidP="00EE61A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«__» </w:t>
      </w: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марта</w:t>
      </w: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2022 года № </w:t>
      </w:r>
    </w:p>
    <w:p w:rsidR="002A2D03" w:rsidRPr="002A2D03" w:rsidRDefault="002A2D03" w:rsidP="00EE61A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2A2D03" w:rsidRPr="002A2D03" w:rsidRDefault="002A2D03" w:rsidP="00EE61A6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предоставления в органы прокуратуры муниципальных правовых актов и проектов муниципальных правовых актов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Красный Яр</w:t>
      </w:r>
      <w:r w:rsidRPr="002A2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проведения правовой и антикоррупционной экспертизы</w:t>
      </w:r>
    </w:p>
    <w:p w:rsidR="002A2D03" w:rsidRPr="00D075C7" w:rsidRDefault="002A2D03" w:rsidP="002A2D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anchor="7D20K3" w:history="1">
        <w:r w:rsidRPr="00D07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2A2D0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64U0IK" w:history="1">
        <w:r w:rsidRPr="00D07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="00D075C7" w:rsidRPr="00D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75C7" w:rsidRPr="00D075C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25.12.2008 № 273-ФЗ</w:t>
      </w:r>
      <w:r w:rsidR="009E0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75C7" w:rsidRPr="00D07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противодействии коррупции», </w:t>
      </w:r>
      <w:r w:rsidRPr="002A2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75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Красный Яр Собрание представителей сельского поселения Красный Яр</w:t>
      </w:r>
      <w:proofErr w:type="gramEnd"/>
      <w:r w:rsidRPr="00D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D075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D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</w:t>
      </w:r>
      <w:r w:rsidRPr="002A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Pr="002A2D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D03" w:rsidRPr="00D075C7" w:rsidRDefault="00D075C7" w:rsidP="00D075C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2A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в органы прокуратуры муниципальных правовых актов и проектов муниципальных правовых актов </w:t>
      </w:r>
      <w:r w:rsidRPr="00D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Красный Яр</w:t>
      </w:r>
      <w:r w:rsidRPr="002A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правовой и антикоррупционной </w:t>
      </w:r>
      <w:r w:rsidRPr="00D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к решению).</w:t>
      </w:r>
    </w:p>
    <w:p w:rsidR="00D075C7" w:rsidRPr="00D075C7" w:rsidRDefault="00D075C7" w:rsidP="00D075C7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C7" w:rsidRPr="00D075C7" w:rsidRDefault="00D075C7" w:rsidP="00D075C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5C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Pr="00D0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сельского поселения Красный Яр муниципального района Красноярский Самарской области  от 27.10.2011 года № 52 «</w:t>
      </w:r>
      <w:r w:rsidRPr="00D075C7">
        <w:rPr>
          <w:rFonts w:ascii="Times New Roman" w:hAnsi="Times New Roman"/>
          <w:sz w:val="28"/>
          <w:szCs w:val="28"/>
        </w:rPr>
        <w:t>Об утверждении Порядка представления в прокуратуру Красноярского района Самарской области нормативных правовых актов и проектов нормативных правовых актов органов местного самоуправления сельского поселения Красный Яр муниципального района Красноярский Самарской области и их должностных лиц для проведения антикоррупционной экспертизы».</w:t>
      </w:r>
      <w:proofErr w:type="gramEnd"/>
    </w:p>
    <w:p w:rsidR="00D075C7" w:rsidRPr="00D075C7" w:rsidRDefault="00D075C7" w:rsidP="00D075C7">
      <w:pPr>
        <w:pStyle w:val="a4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D075C7" w:rsidRPr="00D075C7" w:rsidRDefault="00D075C7" w:rsidP="00D075C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A2D03" w:rsidRPr="00D075C7" w:rsidRDefault="002A2D03" w:rsidP="00D075C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«Планета Красный Яр» и разместить в сети Интернет на официальном сайте: </w:t>
      </w:r>
      <w:hyperlink r:id="rId10" w:history="1">
        <w:r w:rsidR="00D075C7" w:rsidRPr="00D075C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http://kryarposelenie.ru</w:t>
        </w:r>
      </w:hyperlink>
      <w:r w:rsidRPr="00D075C7">
        <w:rPr>
          <w:rFonts w:ascii="Times New Roman" w:hAnsi="Times New Roman" w:cs="Times New Roman"/>
          <w:sz w:val="28"/>
          <w:szCs w:val="28"/>
        </w:rPr>
        <w:t>.</w:t>
      </w:r>
    </w:p>
    <w:p w:rsidR="00D075C7" w:rsidRPr="00D075C7" w:rsidRDefault="00D075C7" w:rsidP="00D075C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2D03" w:rsidRPr="00D075C7" w:rsidRDefault="00D075C7" w:rsidP="00D07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A2D03" w:rsidRPr="00D075C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A2D03" w:rsidRPr="002A2D03" w:rsidRDefault="002A2D03" w:rsidP="002A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D03" w:rsidRDefault="002A2D03" w:rsidP="002A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C7" w:rsidRPr="002A2D03" w:rsidRDefault="00D075C7" w:rsidP="002A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D03" w:rsidRPr="002A2D03" w:rsidRDefault="002A2D03" w:rsidP="002A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A2D03" w:rsidRPr="002A2D03" w:rsidTr="00E01D4D">
        <w:trPr>
          <w:jc w:val="center"/>
        </w:trPr>
        <w:tc>
          <w:tcPr>
            <w:tcW w:w="5505" w:type="dxa"/>
            <w:shd w:val="clear" w:color="auto" w:fill="auto"/>
          </w:tcPr>
          <w:p w:rsidR="002A2D03" w:rsidRPr="002A2D03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2A2D03" w:rsidRPr="002A2D03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2A2D03" w:rsidRPr="002A2D03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2A2D03" w:rsidRPr="002A2D03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0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:rsidR="002A2D03" w:rsidRPr="002A2D03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2A2D03" w:rsidRPr="002A2D03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0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Красный Яр</w:t>
            </w:r>
          </w:p>
          <w:p w:rsidR="002A2D03" w:rsidRPr="002A2D03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2A2D03" w:rsidRPr="002A2D03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2D03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2A2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2A2D03" w:rsidRPr="002A2D03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2D03" w:rsidRPr="002A2D03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2A2D03">
              <w:rPr>
                <w:rFonts w:ascii="Times New Roman" w:hAnsi="Times New Roman" w:cs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2A2D03" w:rsidRDefault="002A2D03" w:rsidP="002A2D03">
      <w:pPr>
        <w:tabs>
          <w:tab w:val="left" w:pos="9540"/>
          <w:tab w:val="left" w:pos="9720"/>
        </w:tabs>
      </w:pPr>
    </w:p>
    <w:p w:rsidR="002D6BA2" w:rsidRDefault="002A2D03" w:rsidP="002D6BA2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A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D6BA2" w:rsidRDefault="002D6B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2D03" w:rsidRPr="002D6BA2" w:rsidRDefault="002D6BA2" w:rsidP="002D6BA2">
      <w:pPr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УТВЕРЖДЁН</w:t>
      </w:r>
    </w:p>
    <w:p w:rsidR="002D6BA2" w:rsidRPr="002D6BA2" w:rsidRDefault="002D6BA2" w:rsidP="002D6BA2">
      <w:pPr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Собрания представителей сельского поселения Красный Яр муниципального района Красноярский Самар</w:t>
      </w:r>
      <w:r w:rsidR="00FA5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D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кой области </w:t>
      </w:r>
    </w:p>
    <w:p w:rsidR="002D6BA2" w:rsidRPr="002A2D03" w:rsidRDefault="002D6BA2" w:rsidP="002D6BA2">
      <w:pPr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марта 2022 года №</w:t>
      </w:r>
    </w:p>
    <w:p w:rsidR="00D921FD" w:rsidRDefault="00D921FD" w:rsidP="002D6B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BA2" w:rsidRDefault="002A2D03" w:rsidP="002D6B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2A2D03" w:rsidRPr="002A2D03" w:rsidRDefault="002A2D03" w:rsidP="002D6B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</w:t>
      </w:r>
      <w:r w:rsidR="0007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ДОСТАВЛЕНИЯ В ОРГАНЫ ПРОКУРАТУРЫ</w:t>
      </w:r>
      <w:bookmarkStart w:id="0" w:name="_GoBack"/>
      <w:bookmarkEnd w:id="0"/>
      <w:r w:rsidRPr="002A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ПРАВОВЫХ АКТОВ И ПРОЕКТОВ МУНИЦИПАЛЬНЫХ ПРАВОВЫХ АКТОВ </w:t>
      </w:r>
      <w:r w:rsidR="002D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ПОСЛЕНИЯ КРАСНЫЙ ЯР</w:t>
      </w:r>
      <w:r w:rsidRPr="002A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ПРОВЕДЕНИЯ ПРАВОВОЙ</w:t>
      </w:r>
      <w:r w:rsidR="00FA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АНТИКОРРУПЦИОННОЙ ЭКСПЕРТИЗЫ</w:t>
      </w:r>
    </w:p>
    <w:p w:rsidR="00D921FD" w:rsidRDefault="00D921FD" w:rsidP="009E07F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14141"/>
          <w:sz w:val="28"/>
          <w:szCs w:val="28"/>
          <w:bdr w:val="none" w:sz="0" w:space="0" w:color="auto" w:frame="1"/>
        </w:rPr>
      </w:pPr>
    </w:p>
    <w:p w:rsidR="009E07FF" w:rsidRDefault="009E07FF" w:rsidP="009E07F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14141"/>
          <w:sz w:val="28"/>
          <w:szCs w:val="28"/>
          <w:bdr w:val="none" w:sz="0" w:space="0" w:color="auto" w:frame="1"/>
        </w:rPr>
      </w:pPr>
      <w:r w:rsidRPr="00FA5B6F">
        <w:rPr>
          <w:b/>
          <w:bCs/>
          <w:color w:val="414141"/>
          <w:sz w:val="28"/>
          <w:szCs w:val="28"/>
          <w:bdr w:val="none" w:sz="0" w:space="0" w:color="auto" w:frame="1"/>
        </w:rPr>
        <w:t>Общие положения</w:t>
      </w:r>
    </w:p>
    <w:p w:rsidR="00D921FD" w:rsidRPr="00FA5B6F" w:rsidRDefault="00D921FD" w:rsidP="009E07F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14141"/>
          <w:sz w:val="28"/>
          <w:szCs w:val="28"/>
        </w:rPr>
      </w:pPr>
    </w:p>
    <w:p w:rsidR="009E07FF" w:rsidRPr="009E07FF" w:rsidRDefault="009E07FF" w:rsidP="00D921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Порядок предоставления в прокуратуру </w:t>
      </w:r>
      <w:r w:rsidR="00FA5B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Красноярского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Самарской области нормативных правовых актов и проектов нормативных правовых актов для проведения антикоррупционной экспертизы (далее - Порядок) разработан на основании Федерального закона от 25.12.2008 № 273-ФЗ «О противодействии коррупции»,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9E07FF" w:rsidRPr="009E07FF" w:rsidRDefault="009E07FF" w:rsidP="00D921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Направлению в прокуратуру подлежат нормативные правовые акты и их проекты, перечисленные в ч. 2 ст. 3 Федерального закона Российской Федерации от 17.07.2009</w:t>
      </w:r>
      <w:r w:rsidR="00FA5B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№ 172-ФЗ «Об антикоррупционной экспертизе нормативных правовых актов и проектов нормативных правовых актов».</w:t>
      </w:r>
    </w:p>
    <w:p w:rsidR="009E07FF" w:rsidRPr="009E07FF" w:rsidRDefault="009E07FF" w:rsidP="00D921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Настоящий Порядок распространяет </w:t>
      </w:r>
      <w:proofErr w:type="spellStart"/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свое</w:t>
      </w:r>
      <w:proofErr w:type="spellEnd"/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действие на принятые Собранием Представителей </w:t>
      </w:r>
      <w:r w:rsidR="004314B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 Администрацией</w:t>
      </w:r>
      <w:r w:rsidR="00FA5B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Красный Яр 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района </w:t>
      </w:r>
      <w:r w:rsidR="00FA5B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Красноярский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Самарской области нормативные правовые акты и проекты нормативных правовых актов, </w:t>
      </w:r>
      <w:proofErr w:type="spellStart"/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внес</w:t>
      </w:r>
      <w:r w:rsidR="00D921F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енные</w:t>
      </w:r>
      <w:proofErr w:type="spellEnd"/>
      <w:r w:rsidR="00D921F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рассмотрение</w:t>
      </w:r>
      <w:r w:rsidR="004314B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Собрания п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редставителей </w:t>
      </w:r>
      <w:r w:rsidR="004314B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Администрации поселения 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после вступления Порядка в силу.</w:t>
      </w:r>
      <w:proofErr w:type="gramEnd"/>
    </w:p>
    <w:p w:rsidR="009E07FF" w:rsidRPr="009E07FF" w:rsidRDefault="009E07FF" w:rsidP="00D921F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A5B6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I. Предоставление нормативных правовых актов и их проектов для проведения антикоррупционной экспертизы</w:t>
      </w:r>
    </w:p>
    <w:p w:rsidR="009E07FF" w:rsidRPr="009E07FF" w:rsidRDefault="009E07FF" w:rsidP="00D921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1.1. Собрание Представителей </w:t>
      </w:r>
      <w:r w:rsidR="004314B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 Администрация поселения 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обеспечивает поступление в прокуратуру </w:t>
      </w:r>
      <w:r w:rsidR="00FA5B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Красноярского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Самарской области нормат</w:t>
      </w:r>
      <w:r w:rsidR="004314B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ивных правовых актов в течение 10 </w:t>
      </w:r>
      <w:r w:rsidR="00D921F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календарных 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дней с момента их подписания.</w:t>
      </w:r>
    </w:p>
    <w:p w:rsidR="009E07FF" w:rsidRPr="009E07FF" w:rsidRDefault="009E07FF" w:rsidP="00D921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Проекты нормативных правовых актов передаются в прокуратуру с целью обеспечить возможность проведения антикоррупционной экспертизы и составления </w:t>
      </w:r>
      <w:r w:rsidR="00D921F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заключения не менее чем за 3 рабочих дня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до планируемой даты их рассмотрения и принятия.</w:t>
      </w:r>
    </w:p>
    <w:p w:rsidR="00D921FD" w:rsidRDefault="009E07FF" w:rsidP="00D921FD">
      <w:pPr>
        <w:shd w:val="clear" w:color="auto" w:fill="FFFFFF"/>
        <w:spacing w:after="24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1.2. Нормативные правовые акты и их проекты предоставляются на </w:t>
      </w:r>
      <w:r w:rsidR="00D921F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официальный электронный адрес прокуратуры в сканированном формате </w:t>
      </w:r>
      <w:r w:rsidR="00D921FD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pdf</w:t>
      </w:r>
      <w:r w:rsidR="00D921FD" w:rsidRPr="00D921F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</w:p>
    <w:p w:rsidR="009E07FF" w:rsidRPr="009E07FF" w:rsidRDefault="00D921FD" w:rsidP="00D921FD">
      <w:pPr>
        <w:shd w:val="clear" w:color="auto" w:fill="FFFFFF"/>
        <w:spacing w:after="24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д</w:t>
      </w:r>
      <w:r w:rsidR="009E07FF"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ополнительно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</w:t>
      </w:r>
      <w:r w:rsidR="009E07FF"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запросу прокуратуры</w:t>
      </w:r>
      <w:r w:rsidR="009E07FF"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заверенные копии нормативно правовых актов</w:t>
      </w:r>
      <w:r w:rsidR="009E07FF"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могут быть </w:t>
      </w:r>
      <w:r w:rsidR="009E07FF"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направляются в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бумажном виде.</w:t>
      </w:r>
    </w:p>
    <w:p w:rsidR="009E07FF" w:rsidRPr="009E07FF" w:rsidRDefault="009E07FF" w:rsidP="00D921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1.3. Собрание Представителей при предоставлении проектов нормативных правовых актов указывает планируемые дату, время и место их рассмотрения.</w:t>
      </w:r>
    </w:p>
    <w:p w:rsidR="009E07FF" w:rsidRDefault="009E07FF" w:rsidP="00D921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1.4. </w:t>
      </w:r>
      <w:r w:rsidR="00D921F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Собрание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Представителей назначает должностное лицо Собрания Представителей, ответственное за предоставления в прокуратуру </w:t>
      </w:r>
      <w:r w:rsidR="00FA5B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Красноярского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Самарской области нормативных правовых актов и их проектов в установленные сроки.</w:t>
      </w:r>
    </w:p>
    <w:p w:rsidR="00D921FD" w:rsidRDefault="00D921FD" w:rsidP="00D921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Глава администрации сельского поселения Красный Яр назначает должностное лицо 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ответственное за предоставления в прокуратуру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Красноярского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Самарской области нормативных правовых актов и их проектов в установленные сроки.</w:t>
      </w:r>
    </w:p>
    <w:p w:rsidR="009E07FF" w:rsidRPr="009E07FF" w:rsidRDefault="009E07FF" w:rsidP="00D921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1.5. На ответственное должностное лицо возлагается обязанность вести раздельный </w:t>
      </w:r>
      <w:proofErr w:type="spellStart"/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учет</w:t>
      </w:r>
      <w:proofErr w:type="spellEnd"/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всех направленных в прокуратуру </w:t>
      </w:r>
      <w:r w:rsidR="00FA5B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Красноярского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Самарской области нормативных правовых актов, проектов нормативных правовых актов.</w:t>
      </w:r>
    </w:p>
    <w:p w:rsidR="009E07FF" w:rsidRPr="009E07FF" w:rsidRDefault="009E07FF" w:rsidP="00D921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1.6. Ответственным должностным лицом совместно с прокуратурой </w:t>
      </w:r>
      <w:r w:rsidR="00FA5B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Красноярского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Самарской области ежемесячно проводится сверка направленных и поступивших документов, с оформлением соответствующей справки.</w:t>
      </w:r>
    </w:p>
    <w:p w:rsidR="009E07FF" w:rsidRPr="009E07FF" w:rsidRDefault="009E07FF" w:rsidP="00D921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1.7. Ответственное должностное лицо ежемесячно подготавливает и предоставляет в прокуратуру </w:t>
      </w:r>
      <w:r w:rsidR="00FA5B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Красноярского</w:t>
      </w: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реестр проектов нормативных правовых актов, а также реестр принятых нормативных правовых актов согласно Приложению к настоящему Порядку.</w:t>
      </w:r>
    </w:p>
    <w:p w:rsidR="009E07FF" w:rsidRPr="009E07FF" w:rsidRDefault="009E07FF" w:rsidP="009E07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FA5B6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II. Ответственность за неисполнение требований Порядка</w:t>
      </w:r>
    </w:p>
    <w:p w:rsidR="00D921FD" w:rsidRDefault="00D921FD" w:rsidP="009E07F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E07FF" w:rsidRPr="009E07FF" w:rsidRDefault="009E07FF" w:rsidP="00D921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E07F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2.1. За нарушение требований Порядка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9E07FF" w:rsidRDefault="009E07FF" w:rsidP="009E07F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8765AF" w:rsidRDefault="008765AF" w:rsidP="009E07F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8765AF" w:rsidRDefault="008765AF" w:rsidP="009E07F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E74B38" w:rsidRDefault="00E74B38" w:rsidP="009E07F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  <w:sectPr w:rsidR="00E74B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7FF" w:rsidRPr="00E74B38" w:rsidRDefault="009E07FF" w:rsidP="002C72A9">
      <w:pPr>
        <w:shd w:val="clear" w:color="auto" w:fill="FFFFFF"/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 к Порядку</w:t>
      </w:r>
    </w:p>
    <w:p w:rsidR="00E74B38" w:rsidRPr="00E74B38" w:rsidRDefault="009E07FF" w:rsidP="002C72A9">
      <w:pPr>
        <w:shd w:val="clear" w:color="auto" w:fill="FFFFFF"/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предоставления в прокуратуру </w:t>
      </w:r>
      <w:r w:rsidR="00FA5B6F"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</w:t>
      </w:r>
    </w:p>
    <w:p w:rsidR="009E07FF" w:rsidRPr="00E74B38" w:rsidRDefault="009E07FF" w:rsidP="002C72A9">
      <w:pPr>
        <w:shd w:val="clear" w:color="auto" w:fill="FFFFFF"/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нормативных правовых актов</w:t>
      </w:r>
      <w:r w:rsidR="00E74B38" w:rsidRPr="00E74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4B38" w:rsidRPr="00E74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проектов муниципальных правовых актов сельского поселения Красный Яр для проведения правовой и антикоррупционной экспертизы</w:t>
      </w:r>
    </w:p>
    <w:p w:rsidR="009E07FF" w:rsidRPr="009E07FF" w:rsidRDefault="009E07FF" w:rsidP="009E07FF">
      <w:pPr>
        <w:shd w:val="clear" w:color="auto" w:fill="FFFFFF"/>
        <w:spacing w:after="240" w:line="240" w:lineRule="auto"/>
        <w:ind w:left="7380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9E07FF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 </w:t>
      </w:r>
    </w:p>
    <w:p w:rsidR="009E07FF" w:rsidRPr="00E33144" w:rsidRDefault="009E07FF" w:rsidP="009E07F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Реестр проектов нормативных правовых актов, подлежащих принятию Собранием Представителей</w:t>
      </w:r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сельского поселения Красный Яр</w:t>
      </w:r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муниципального района </w:t>
      </w:r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Красноярский Самарской области</w:t>
      </w:r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</w:t>
      </w:r>
      <w:proofErr w:type="gramStart"/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за</w:t>
      </w:r>
      <w:proofErr w:type="gramEnd"/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_______________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1858"/>
        <w:gridCol w:w="9639"/>
        <w:gridCol w:w="2977"/>
      </w:tblGrid>
      <w:tr w:rsidR="00E74B38" w:rsidRPr="00E74B38" w:rsidTr="00E33144">
        <w:trPr>
          <w:trHeight w:val="1260"/>
        </w:trPr>
        <w:tc>
          <w:tcPr>
            <w:tcW w:w="1858" w:type="dxa"/>
            <w:shd w:val="clear" w:color="000000" w:fill="FBD4B4" w:themeFill="accent6" w:themeFillTint="66"/>
            <w:vAlign w:val="center"/>
            <w:hideMark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НПА</w:t>
            </w:r>
          </w:p>
        </w:tc>
        <w:tc>
          <w:tcPr>
            <w:tcW w:w="9639" w:type="dxa"/>
            <w:shd w:val="clear" w:color="000000" w:fill="FBD4B4" w:themeFill="accent6" w:themeFillTint="66"/>
            <w:vAlign w:val="center"/>
            <w:hideMark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2977" w:type="dxa"/>
            <w:shd w:val="clear" w:color="000000" w:fill="FBD4B4" w:themeFill="accent6" w:themeFillTint="66"/>
            <w:vAlign w:val="center"/>
            <w:hideMark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ДАТА НАПРАВЛЕНИЯ В ПРОКУРАТУРУ ПРОЕКТА</w:t>
            </w:r>
          </w:p>
        </w:tc>
      </w:tr>
      <w:tr w:rsidR="00E74B38" w:rsidRPr="00E74B38" w:rsidTr="00E74B38">
        <w:trPr>
          <w:trHeight w:val="613"/>
        </w:trPr>
        <w:tc>
          <w:tcPr>
            <w:tcW w:w="1858" w:type="dxa"/>
            <w:shd w:val="clear" w:color="000000" w:fill="FFFFFF" w:themeFill="background1"/>
            <w:vAlign w:val="center"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000000" w:fill="FFFFFF" w:themeFill="background1"/>
            <w:vAlign w:val="center"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E74B38" w:rsidRDefault="00E74B38" w:rsidP="002C72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E33144" w:rsidRDefault="00E33144" w:rsidP="002C72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E33144" w:rsidRDefault="00E33144" w:rsidP="002C72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C72A9" w:rsidRPr="00E33144" w:rsidRDefault="009E07FF" w:rsidP="002C72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Реестр нормативных правовых актов, </w:t>
      </w:r>
      <w:r w:rsidR="00E74B38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принятых </w:t>
      </w:r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Собранием Представителей </w:t>
      </w:r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и Администрацией </w:t>
      </w:r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сельского поселения Красный Яр муниципального района Красноярский Самарской области </w:t>
      </w:r>
      <w:proofErr w:type="gramStart"/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за</w:t>
      </w:r>
      <w:proofErr w:type="gramEnd"/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_______________</w:t>
      </w:r>
    </w:p>
    <w:tbl>
      <w:tblPr>
        <w:tblW w:w="14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713"/>
        <w:gridCol w:w="1134"/>
        <w:gridCol w:w="2268"/>
        <w:gridCol w:w="1541"/>
        <w:gridCol w:w="1309"/>
        <w:gridCol w:w="1392"/>
        <w:gridCol w:w="1701"/>
        <w:gridCol w:w="1842"/>
        <w:gridCol w:w="1609"/>
      </w:tblGrid>
      <w:tr w:rsidR="00E74B38" w:rsidRPr="00E74B38" w:rsidTr="00E33144">
        <w:trPr>
          <w:trHeight w:val="1260"/>
        </w:trPr>
        <w:tc>
          <w:tcPr>
            <w:tcW w:w="1145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НПА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E7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принятия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НПА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публикация в СМИ</w:t>
            </w:r>
          </w:p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№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ДЕЙСТВИЕ НПА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 xml:space="preserve">ВИД НПА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14"/>
                <w:szCs w:val="14"/>
                <w:lang w:eastAsia="ru-RU"/>
              </w:rPr>
              <w:t>(утверждающий</w:t>
            </w: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14"/>
                <w:szCs w:val="14"/>
                <w:lang w:eastAsia="ru-RU"/>
              </w:rPr>
              <w:t xml:space="preserve"> изменяющий)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Дата направления в Прокуратуру проекта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ДАТА направления в ПРОКУРАТУРУ принятого НПА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Внесены</w:t>
            </w:r>
            <w:proofErr w:type="gramEnd"/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РЕГИСТР НПА</w:t>
            </w:r>
          </w:p>
        </w:tc>
      </w:tr>
      <w:tr w:rsidR="00E74B38" w:rsidRPr="00E74B38" w:rsidTr="00E33144">
        <w:trPr>
          <w:trHeight w:val="645"/>
        </w:trPr>
        <w:tc>
          <w:tcPr>
            <w:tcW w:w="1145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5D18" w:rsidRDefault="005E5D18" w:rsidP="00E33144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E5D18" w:rsidSect="00E74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EAF"/>
    <w:multiLevelType w:val="hybridMultilevel"/>
    <w:tmpl w:val="A1A477E4"/>
    <w:lvl w:ilvl="0" w:tplc="5E8A5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4C46C0"/>
    <w:multiLevelType w:val="hybridMultilevel"/>
    <w:tmpl w:val="A726E0CA"/>
    <w:lvl w:ilvl="0" w:tplc="4F3ABC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F"/>
    <w:rsid w:val="00070248"/>
    <w:rsid w:val="001D14F8"/>
    <w:rsid w:val="002A2D03"/>
    <w:rsid w:val="002C72A9"/>
    <w:rsid w:val="002D6BA2"/>
    <w:rsid w:val="00425F03"/>
    <w:rsid w:val="004314B4"/>
    <w:rsid w:val="0050708F"/>
    <w:rsid w:val="005E5D18"/>
    <w:rsid w:val="00781190"/>
    <w:rsid w:val="008765AF"/>
    <w:rsid w:val="009E07FF"/>
    <w:rsid w:val="00AD6868"/>
    <w:rsid w:val="00B41A48"/>
    <w:rsid w:val="00C660E1"/>
    <w:rsid w:val="00D075C7"/>
    <w:rsid w:val="00D410AF"/>
    <w:rsid w:val="00D921FD"/>
    <w:rsid w:val="00E27D29"/>
    <w:rsid w:val="00E33144"/>
    <w:rsid w:val="00E74B38"/>
    <w:rsid w:val="00EE61A6"/>
    <w:rsid w:val="00EF6DAF"/>
    <w:rsid w:val="00F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2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2D03"/>
    <w:rPr>
      <w:color w:val="0000FF"/>
      <w:u w:val="single"/>
    </w:rPr>
  </w:style>
  <w:style w:type="paragraph" w:customStyle="1" w:styleId="headertext">
    <w:name w:val="header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5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7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2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2D03"/>
    <w:rPr>
      <w:color w:val="0000FF"/>
      <w:u w:val="single"/>
    </w:rPr>
  </w:style>
  <w:style w:type="paragraph" w:customStyle="1" w:styleId="headertext">
    <w:name w:val="header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5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7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yarposeleni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56AB-A076-4362-820C-D7847DC5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2022-03-03T09:08:00Z</cp:lastPrinted>
  <dcterms:created xsi:type="dcterms:W3CDTF">2022-03-02T13:00:00Z</dcterms:created>
  <dcterms:modified xsi:type="dcterms:W3CDTF">2022-03-03T09:16:00Z</dcterms:modified>
</cp:coreProperties>
</file>