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B3" w:rsidRPr="0078151B" w:rsidRDefault="00867CB3" w:rsidP="00867CB3">
      <w:pPr>
        <w:pStyle w:val="a3"/>
        <w:suppressAutoHyphens w:val="0"/>
        <w:jc w:val="center"/>
        <w:rPr>
          <w:b w:val="0"/>
          <w:iCs/>
          <w:szCs w:val="28"/>
          <w:lang w:eastAsia="ru-RU"/>
        </w:rPr>
      </w:pPr>
      <w:r>
        <w:rPr>
          <w:i w:val="0"/>
          <w:iCs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2612623</wp:posOffset>
            </wp:positionH>
            <wp:positionV relativeFrom="paragraph">
              <wp:posOffset>0</wp:posOffset>
            </wp:positionV>
            <wp:extent cx="752475" cy="908685"/>
            <wp:effectExtent l="0" t="0" r="9525" b="5715"/>
            <wp:wrapTopAndBottom/>
            <wp:docPr id="1" name="Рисунок 1" descr="Описание: D:\Собрание представителей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Собрание представителей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CB3" w:rsidRDefault="00867CB3" w:rsidP="00867CB3">
      <w:pPr>
        <w:pStyle w:val="a3"/>
        <w:tabs>
          <w:tab w:val="left" w:pos="180"/>
          <w:tab w:val="center" w:pos="4905"/>
        </w:tabs>
        <w:suppressAutoHyphens w:val="0"/>
        <w:rPr>
          <w:szCs w:val="28"/>
        </w:rPr>
      </w:pPr>
      <w:r>
        <w:rPr>
          <w:i w:val="0"/>
          <w:iCs/>
          <w:szCs w:val="28"/>
          <w:lang w:eastAsia="ru-RU"/>
        </w:rPr>
        <w:tab/>
      </w:r>
      <w:r>
        <w:rPr>
          <w:i w:val="0"/>
          <w:iCs/>
          <w:szCs w:val="28"/>
          <w:lang w:eastAsia="ru-RU"/>
        </w:rPr>
        <w:tab/>
        <w:t>АДМИНИСТРАЦИЯ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СЕЛЬСКОГО ПОСЕЛЕНИЯ КРАСНЫЙ ЯР</w:t>
      </w:r>
    </w:p>
    <w:p w:rsidR="00867CB3" w:rsidRDefault="00867CB3" w:rsidP="00867CB3">
      <w:pPr>
        <w:jc w:val="center"/>
        <w:rPr>
          <w:b/>
          <w:szCs w:val="28"/>
        </w:rPr>
      </w:pPr>
      <w:r>
        <w:rPr>
          <w:b/>
          <w:szCs w:val="28"/>
        </w:rPr>
        <w:t>МУНИЦИПАЛЬНОГО РАЙОНА КРАСНОЯРСКИЙ</w:t>
      </w:r>
    </w:p>
    <w:p w:rsidR="00F91D35" w:rsidRDefault="00867CB3" w:rsidP="00F91D35">
      <w:pPr>
        <w:jc w:val="center"/>
        <w:rPr>
          <w:b/>
          <w:szCs w:val="28"/>
        </w:rPr>
      </w:pPr>
      <w:r>
        <w:rPr>
          <w:b/>
          <w:szCs w:val="28"/>
        </w:rPr>
        <w:t>САМАРСКОЙ ОБЛАСТИ</w:t>
      </w:r>
    </w:p>
    <w:p w:rsidR="00F91D35" w:rsidRPr="00F91D35" w:rsidRDefault="00F91D35" w:rsidP="00F91D35">
      <w:pPr>
        <w:jc w:val="center"/>
        <w:rPr>
          <w:b/>
          <w:szCs w:val="28"/>
        </w:rPr>
      </w:pPr>
    </w:p>
    <w:p w:rsidR="00867CB3" w:rsidRDefault="00867CB3" w:rsidP="00F91D35">
      <w:pPr>
        <w:pStyle w:val="9"/>
        <w:numPr>
          <w:ilvl w:val="0"/>
          <w:numId w:val="0"/>
        </w:numPr>
        <w:suppressAutoHyphens w:val="0"/>
        <w:spacing w:before="0"/>
        <w:ind w:left="-567"/>
        <w:rPr>
          <w:b w:val="0"/>
          <w:sz w:val="44"/>
          <w:szCs w:val="44"/>
        </w:rPr>
      </w:pPr>
      <w:r w:rsidRPr="00623695">
        <w:rPr>
          <w:b w:val="0"/>
          <w:sz w:val="44"/>
          <w:szCs w:val="44"/>
        </w:rPr>
        <w:t>ПОСТАНОВЛЕНИЕ</w:t>
      </w:r>
    </w:p>
    <w:p w:rsidR="00F91D35" w:rsidRPr="00F91D35" w:rsidRDefault="00F91D35" w:rsidP="00F91D35">
      <w:pPr>
        <w:rPr>
          <w:lang w:eastAsia="ru-RU"/>
        </w:rPr>
      </w:pPr>
    </w:p>
    <w:p w:rsidR="008E3627" w:rsidRDefault="00FC59FD" w:rsidP="00867CB3">
      <w:pPr>
        <w:pStyle w:val="a5"/>
        <w:ind w:left="0"/>
        <w:jc w:val="center"/>
        <w:rPr>
          <w:rFonts w:ascii="Times New Roman" w:hAnsi="Times New Roman" w:cs="Times New Roman"/>
          <w:b w:val="0"/>
          <w:i w:val="0"/>
          <w:iCs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iCs/>
          <w:sz w:val="28"/>
          <w:szCs w:val="28"/>
        </w:rPr>
        <w:t>от «</w:t>
      </w:r>
      <w:r w:rsidR="00C43BBD">
        <w:rPr>
          <w:rFonts w:ascii="Times New Roman" w:hAnsi="Times New Roman" w:cs="Times New Roman"/>
          <w:b w:val="0"/>
          <w:i w:val="0"/>
          <w:iCs/>
          <w:sz w:val="28"/>
          <w:szCs w:val="28"/>
        </w:rPr>
        <w:t>1</w:t>
      </w:r>
      <w:r w:rsidR="00FD7712">
        <w:rPr>
          <w:rFonts w:ascii="Times New Roman" w:hAnsi="Times New Roman" w:cs="Times New Roman"/>
          <w:b w:val="0"/>
          <w:i w:val="0"/>
          <w:iCs/>
          <w:sz w:val="28"/>
          <w:szCs w:val="28"/>
        </w:rPr>
        <w:t>7</w:t>
      </w:r>
      <w:r w:rsidR="00A2099F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» </w:t>
      </w:r>
      <w:r w:rsidR="00C43BBD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июня</w:t>
      </w:r>
      <w:r w:rsidR="00A07C42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6128E1">
        <w:rPr>
          <w:rFonts w:ascii="Times New Roman" w:hAnsi="Times New Roman" w:cs="Times New Roman"/>
          <w:b w:val="0"/>
          <w:i w:val="0"/>
          <w:iCs/>
          <w:sz w:val="28"/>
          <w:szCs w:val="28"/>
        </w:rPr>
        <w:t>2026</w:t>
      </w:r>
      <w:r w:rsidR="00867C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867CB3" w:rsidRPr="00F2076C">
        <w:rPr>
          <w:rFonts w:ascii="Times New Roman" w:hAnsi="Times New Roman" w:cs="Times New Roman"/>
          <w:b w:val="0"/>
          <w:i w:val="0"/>
          <w:iCs/>
          <w:sz w:val="28"/>
          <w:szCs w:val="28"/>
        </w:rPr>
        <w:t>года</w:t>
      </w:r>
      <w:r w:rsidR="00867CB3"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867CB3" w:rsidRPr="00F2076C">
        <w:rPr>
          <w:rFonts w:ascii="Times New Roman" w:hAnsi="Times New Roman" w:cs="Times New Roman"/>
          <w:b w:val="0"/>
          <w:i w:val="0"/>
          <w:iCs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i w:val="0"/>
          <w:iCs/>
          <w:sz w:val="28"/>
          <w:szCs w:val="28"/>
        </w:rPr>
        <w:t xml:space="preserve"> </w:t>
      </w:r>
      <w:r w:rsidR="00AF056A">
        <w:rPr>
          <w:rFonts w:ascii="Times New Roman" w:hAnsi="Times New Roman" w:cs="Times New Roman"/>
          <w:b w:val="0"/>
          <w:i w:val="0"/>
          <w:iCs/>
          <w:sz w:val="28"/>
          <w:szCs w:val="28"/>
        </w:rPr>
        <w:t>99</w:t>
      </w:r>
    </w:p>
    <w:p w:rsidR="00F5294C" w:rsidRDefault="00F5294C" w:rsidP="00F5294C">
      <w:pPr>
        <w:suppressAutoHyphens w:val="0"/>
        <w:spacing w:line="259" w:lineRule="auto"/>
        <w:jc w:val="center"/>
        <w:rPr>
          <w:rFonts w:eastAsia="Calibri"/>
          <w:b/>
          <w:szCs w:val="28"/>
          <w:lang w:eastAsia="en-US"/>
        </w:rPr>
      </w:pPr>
    </w:p>
    <w:p w:rsidR="00F5294C" w:rsidRPr="00F5294C" w:rsidRDefault="00F5294C" w:rsidP="00F5294C">
      <w:pPr>
        <w:suppressAutoHyphens w:val="0"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F5294C">
        <w:rPr>
          <w:rFonts w:eastAsia="Calibri"/>
          <w:b/>
          <w:szCs w:val="28"/>
          <w:lang w:eastAsia="en-US"/>
        </w:rPr>
        <w:t>Об отказе в подготовке</w:t>
      </w:r>
    </w:p>
    <w:p w:rsidR="00F5294C" w:rsidRPr="00F5294C" w:rsidRDefault="00F5294C" w:rsidP="00F5294C">
      <w:pPr>
        <w:suppressAutoHyphens w:val="0"/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F5294C">
        <w:rPr>
          <w:rFonts w:eastAsia="Calibri"/>
          <w:b/>
          <w:szCs w:val="28"/>
          <w:lang w:eastAsia="en-US"/>
        </w:rPr>
        <w:t>документации по планировке территории в границах земельного участка с кадастровым номером 63:26:1902006:2371</w:t>
      </w:r>
    </w:p>
    <w:p w:rsidR="00F5294C" w:rsidRPr="00F5294C" w:rsidRDefault="00F5294C" w:rsidP="00F5294C">
      <w:pPr>
        <w:suppressAutoHyphens w:val="0"/>
        <w:spacing w:after="160" w:line="259" w:lineRule="auto"/>
        <w:ind w:firstLine="567"/>
        <w:jc w:val="both"/>
        <w:rPr>
          <w:rFonts w:eastAsia="Calibri"/>
          <w:b/>
          <w:sz w:val="24"/>
          <w:szCs w:val="24"/>
          <w:lang w:eastAsia="en-US"/>
        </w:rPr>
      </w:pPr>
    </w:p>
    <w:p w:rsidR="00FE0A23" w:rsidRPr="00FE0A23" w:rsidRDefault="00FE0A23" w:rsidP="00FE0A23">
      <w:pPr>
        <w:ind w:firstLine="708"/>
        <w:jc w:val="both"/>
      </w:pPr>
      <w:r w:rsidRPr="00FE0A23">
        <w:t>В соответствии с Градостроительным кодексом Российской Федерации, Федеральным законом от 6 октября 2003 г. № 131-ФЗ "Об общих принципах</w:t>
      </w:r>
    </w:p>
    <w:p w:rsidR="00F5294C" w:rsidRPr="00F5294C" w:rsidRDefault="00FE0A23" w:rsidP="00FE0A23">
      <w:pPr>
        <w:suppressAutoHyphens w:val="0"/>
        <w:spacing w:after="160" w:line="259" w:lineRule="auto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FE0A23">
        <w:t>организации местного самоуправления в Российской Федерации", в соответствии с Административным регламентом предоставления муниципальной услуги «Подготовка и утверждение документации по планировке территории», утверждённым постановлением Администрации сельского поселения Красный Яр №137 от 01.08.2025г. (далее регламент), Администрация сельского поселения Красный Яр муниципального района Красноярский Самарской области,</w:t>
      </w:r>
      <w:r w:rsidRPr="00FE0A23">
        <w:rPr>
          <w:rFonts w:eastAsia="Calibri"/>
          <w:sz w:val="26"/>
          <w:szCs w:val="26"/>
          <w:lang w:eastAsia="en-US"/>
        </w:rPr>
        <w:t xml:space="preserve"> по результатам рассмотрения заявления </w:t>
      </w:r>
      <w:proofErr w:type="spellStart"/>
      <w:r>
        <w:rPr>
          <w:rFonts w:eastAsia="Calibri"/>
          <w:sz w:val="26"/>
          <w:szCs w:val="26"/>
          <w:lang w:eastAsia="en-US"/>
        </w:rPr>
        <w:t>Кайгородова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Н.Б.</w:t>
      </w:r>
      <w:bookmarkStart w:id="0" w:name="_GoBack"/>
      <w:bookmarkEnd w:id="0"/>
      <w:r w:rsidRPr="00FE0A23">
        <w:rPr>
          <w:rFonts w:eastAsia="Calibri"/>
          <w:sz w:val="26"/>
          <w:szCs w:val="26"/>
          <w:lang w:eastAsia="en-US"/>
        </w:rPr>
        <w:t xml:space="preserve">  о подготовке документации по планировке территории ПОСТАНОВЛЯЕТ</w:t>
      </w:r>
      <w:r w:rsidR="00F5294C" w:rsidRPr="00F5294C">
        <w:rPr>
          <w:rFonts w:eastAsia="Calibri"/>
          <w:sz w:val="26"/>
          <w:szCs w:val="26"/>
          <w:lang w:eastAsia="en-US"/>
        </w:rPr>
        <w:t>:</w:t>
      </w:r>
      <w:proofErr w:type="gramEnd"/>
    </w:p>
    <w:p w:rsidR="00F5294C" w:rsidRPr="00F5294C" w:rsidRDefault="00F5294C" w:rsidP="00F5294C">
      <w:pPr>
        <w:suppressAutoHyphens w:val="0"/>
        <w:spacing w:after="160"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5294C">
        <w:rPr>
          <w:rFonts w:eastAsia="Calibri"/>
          <w:sz w:val="26"/>
          <w:szCs w:val="26"/>
          <w:lang w:eastAsia="en-US"/>
        </w:rPr>
        <w:t xml:space="preserve">1. Отказать </w:t>
      </w:r>
      <w:proofErr w:type="gramStart"/>
      <w:r w:rsidRPr="00F5294C">
        <w:rPr>
          <w:rFonts w:eastAsia="Calibri"/>
          <w:sz w:val="26"/>
          <w:szCs w:val="26"/>
          <w:lang w:eastAsia="en-US"/>
        </w:rPr>
        <w:t>в принятии решения о подготовке документации по планировке территории в виде проекта планировки территории с проектом</w:t>
      </w:r>
      <w:proofErr w:type="gramEnd"/>
      <w:r w:rsidRPr="00F5294C">
        <w:rPr>
          <w:rFonts w:eastAsia="Calibri"/>
          <w:sz w:val="26"/>
          <w:szCs w:val="26"/>
          <w:lang w:eastAsia="en-US"/>
        </w:rPr>
        <w:t xml:space="preserve"> межевания территории в его составе и направлении на доработку по следующим основаниям:</w:t>
      </w:r>
    </w:p>
    <w:p w:rsidR="00F5294C" w:rsidRPr="00F5294C" w:rsidRDefault="00F5294C" w:rsidP="00F5294C">
      <w:pPr>
        <w:suppressAutoHyphens w:val="0"/>
        <w:spacing w:after="160"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5294C">
        <w:rPr>
          <w:rFonts w:eastAsia="Calibri"/>
          <w:sz w:val="26"/>
          <w:szCs w:val="26"/>
          <w:lang w:eastAsia="en-US"/>
        </w:rPr>
        <w:t>1.1.</w:t>
      </w:r>
    </w:p>
    <w:tbl>
      <w:tblPr>
        <w:tblW w:w="9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9"/>
        <w:gridCol w:w="4185"/>
        <w:gridCol w:w="3901"/>
      </w:tblGrid>
      <w:tr w:rsidR="00F5294C" w:rsidRPr="00F5294C" w:rsidTr="00B9011E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AF056A">
            <w:pPr>
              <w:suppressAutoHyphens w:val="0"/>
              <w:spacing w:after="160" w:line="259" w:lineRule="auto"/>
              <w:ind w:firstLine="5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№ пункта Административного регламента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AF056A">
            <w:pPr>
              <w:suppressAutoHyphens w:val="0"/>
              <w:spacing w:after="160" w:line="259" w:lineRule="auto"/>
              <w:ind w:firstLine="567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Наименование основания</w:t>
            </w:r>
          </w:p>
          <w:p w:rsidR="00F5294C" w:rsidRPr="00F5294C" w:rsidRDefault="00F5294C" w:rsidP="00AF056A">
            <w:pPr>
              <w:suppressAutoHyphens w:val="0"/>
              <w:spacing w:after="160" w:line="259" w:lineRule="auto"/>
              <w:ind w:firstLine="567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для отказа в соответствии</w:t>
            </w:r>
          </w:p>
          <w:p w:rsidR="00F5294C" w:rsidRPr="00F5294C" w:rsidRDefault="00AF056A" w:rsidP="00AF056A">
            <w:pPr>
              <w:suppressAutoHyphens w:val="0"/>
              <w:spacing w:after="160" w:line="259" w:lineRule="auto"/>
              <w:ind w:left="64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 Административным </w:t>
            </w:r>
            <w:r w:rsidR="00F5294C" w:rsidRPr="00F5294C">
              <w:rPr>
                <w:rFonts w:eastAsia="Calibri"/>
                <w:sz w:val="26"/>
                <w:szCs w:val="26"/>
                <w:lang w:eastAsia="en-US"/>
              </w:rPr>
              <w:t>регламентом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AF056A">
            <w:pPr>
              <w:suppressAutoHyphens w:val="0"/>
              <w:spacing w:after="160" w:line="259" w:lineRule="auto"/>
              <w:ind w:firstLine="567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Разъяснение причин отказа</w:t>
            </w:r>
          </w:p>
          <w:p w:rsidR="00F5294C" w:rsidRPr="00F5294C" w:rsidRDefault="00F5294C" w:rsidP="00AF056A">
            <w:pPr>
              <w:suppressAutoHyphens w:val="0"/>
              <w:spacing w:after="160" w:line="259" w:lineRule="auto"/>
              <w:ind w:firstLine="567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 xml:space="preserve">в </w:t>
            </w:r>
            <w:proofErr w:type="spellStart"/>
            <w:r w:rsidRPr="00F5294C">
              <w:rPr>
                <w:rFonts w:eastAsia="Calibri"/>
                <w:sz w:val="26"/>
                <w:szCs w:val="26"/>
                <w:lang w:eastAsia="en-US"/>
              </w:rPr>
              <w:t>приеме</w:t>
            </w:r>
            <w:proofErr w:type="spellEnd"/>
            <w:r w:rsidRPr="00F5294C">
              <w:rPr>
                <w:rFonts w:eastAsia="Calibri"/>
                <w:sz w:val="26"/>
                <w:szCs w:val="26"/>
                <w:lang w:eastAsia="en-US"/>
              </w:rPr>
              <w:t xml:space="preserve"> документов</w:t>
            </w:r>
          </w:p>
        </w:tc>
      </w:tr>
      <w:tr w:rsidR="00F5294C" w:rsidRPr="00F5294C" w:rsidTr="00B9011E">
        <w:trPr>
          <w:trHeight w:val="28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 xml:space="preserve">подпункт </w:t>
            </w:r>
            <w:r w:rsidRPr="00F5294C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1 пункта 3.29 </w:t>
            </w:r>
          </w:p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AF056A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О</w:t>
            </w:r>
            <w:r w:rsidR="00F5294C" w:rsidRPr="00F5294C">
              <w:rPr>
                <w:rFonts w:eastAsia="Calibri"/>
                <w:sz w:val="26"/>
                <w:szCs w:val="26"/>
                <w:lang w:eastAsia="en-US"/>
              </w:rPr>
              <w:t xml:space="preserve">тсутствуют документы, необходимые для принятия </w:t>
            </w:r>
            <w:r w:rsidR="00F5294C" w:rsidRPr="00F5294C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решения о подготовке документации по планировке территории, предусмотренные </w:t>
            </w:r>
            <w:hyperlink r:id="rId7" w:history="1">
              <w:r w:rsidR="00F5294C" w:rsidRPr="00F5294C">
                <w:rPr>
                  <w:rFonts w:eastAsia="Calibri"/>
                  <w:color w:val="0563C1"/>
                  <w:sz w:val="26"/>
                  <w:szCs w:val="26"/>
                  <w:u w:val="single"/>
                  <w:lang w:eastAsia="en-US"/>
                </w:rPr>
                <w:t>пунктом 3.15</w:t>
              </w:r>
            </w:hyperlink>
            <w:r w:rsidR="00F5294C" w:rsidRPr="00F5294C">
              <w:rPr>
                <w:rFonts w:eastAsia="Calibri"/>
                <w:sz w:val="26"/>
                <w:szCs w:val="26"/>
                <w:lang w:eastAsia="en-US"/>
              </w:rPr>
              <w:t xml:space="preserve"> настоящего Административного регламента;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line="276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Проект задания на разработку документации по </w:t>
            </w:r>
            <w:r w:rsidRPr="00F5294C">
              <w:rPr>
                <w:rFonts w:eastAsia="Calibri"/>
                <w:sz w:val="26"/>
                <w:szCs w:val="26"/>
                <w:lang w:eastAsia="en-US"/>
              </w:rPr>
              <w:lastRenderedPageBreak/>
              <w:t>планировке территории не представлен.</w:t>
            </w:r>
          </w:p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В представленном задании на выполнение инженерных изысканий имеются данные о выполнении инженерно-</w:t>
            </w:r>
            <w:proofErr w:type="spellStart"/>
            <w:r w:rsidRPr="00F5294C">
              <w:rPr>
                <w:rFonts w:eastAsia="Calibri"/>
                <w:sz w:val="26"/>
                <w:szCs w:val="26"/>
                <w:lang w:eastAsia="en-US"/>
              </w:rPr>
              <w:t>гелогических</w:t>
            </w:r>
            <w:proofErr w:type="spellEnd"/>
            <w:r w:rsidRPr="00F5294C">
              <w:rPr>
                <w:rFonts w:eastAsia="Calibri"/>
                <w:sz w:val="26"/>
                <w:szCs w:val="26"/>
                <w:lang w:eastAsia="en-US"/>
              </w:rPr>
              <w:t>, инженерно-гидрометеорологических, изысканий и инженерно-экологических изысканий.</w:t>
            </w:r>
          </w:p>
          <w:p w:rsidR="00F5294C" w:rsidRPr="00F5294C" w:rsidRDefault="00F5294C" w:rsidP="00F5294C">
            <w:pPr>
              <w:suppressAutoHyphens w:val="0"/>
              <w:spacing w:line="276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Обоснование отсутствия необходимости проведения инженерно-геодезических изысканий не представлено.</w:t>
            </w:r>
          </w:p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</w:p>
        </w:tc>
      </w:tr>
      <w:tr w:rsidR="00F5294C" w:rsidRPr="00F5294C" w:rsidTr="00B9011E">
        <w:trPr>
          <w:trHeight w:val="80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lastRenderedPageBreak/>
              <w:t>подпункт 2 пункта 3.29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AF056A" w:rsidP="00F5294C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="00F5294C" w:rsidRPr="00F5294C">
              <w:rPr>
                <w:rFonts w:eastAsia="Calibri"/>
                <w:sz w:val="26"/>
                <w:szCs w:val="26"/>
                <w:lang w:eastAsia="en-US"/>
              </w:rPr>
              <w:t>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i/>
                <w:sz w:val="26"/>
                <w:szCs w:val="26"/>
                <w:lang w:eastAsia="en-US"/>
              </w:rPr>
              <w:t>-</w:t>
            </w:r>
          </w:p>
        </w:tc>
      </w:tr>
      <w:tr w:rsidR="00F5294C" w:rsidRPr="00F5294C" w:rsidTr="00B9011E">
        <w:trPr>
          <w:trHeight w:val="80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подпункт 3 пункта 3.29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AF056A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="00F5294C" w:rsidRPr="00F5294C">
              <w:rPr>
                <w:rFonts w:eastAsia="Calibri"/>
                <w:sz w:val="26"/>
                <w:szCs w:val="26"/>
                <w:lang w:eastAsia="en-US"/>
              </w:rPr>
              <w:t xml:space="preserve">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8" w:history="1">
              <w:r w:rsidR="00F5294C" w:rsidRPr="00F5294C">
                <w:rPr>
                  <w:rFonts w:eastAsia="Calibri"/>
                  <w:color w:val="0563C1"/>
                  <w:sz w:val="26"/>
                  <w:szCs w:val="26"/>
                  <w:u w:val="single"/>
                  <w:lang w:eastAsia="en-US"/>
                </w:rPr>
                <w:t>пунктами 3.16</w:t>
              </w:r>
            </w:hyperlink>
            <w:r w:rsidR="00F5294C" w:rsidRPr="00F5294C">
              <w:rPr>
                <w:rFonts w:eastAsia="Calibri"/>
                <w:sz w:val="26"/>
                <w:szCs w:val="26"/>
                <w:lang w:eastAsia="en-US"/>
              </w:rPr>
              <w:t xml:space="preserve"> и </w:t>
            </w:r>
            <w:hyperlink r:id="rId9" w:history="1">
              <w:r w:rsidR="00F5294C" w:rsidRPr="00F5294C">
                <w:rPr>
                  <w:rFonts w:eastAsia="Calibri"/>
                  <w:color w:val="0563C1"/>
                  <w:sz w:val="26"/>
                  <w:szCs w:val="26"/>
                  <w:u w:val="single"/>
                  <w:lang w:eastAsia="en-US"/>
                </w:rPr>
                <w:t>3.17</w:t>
              </w:r>
            </w:hyperlink>
            <w:r w:rsidR="00F5294C" w:rsidRPr="00F5294C">
              <w:rPr>
                <w:rFonts w:eastAsia="Calibri"/>
                <w:sz w:val="26"/>
                <w:szCs w:val="26"/>
                <w:lang w:eastAsia="en-US"/>
              </w:rPr>
              <w:t xml:space="preserve"> настоящего Административного регламента;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line="276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В представленном заявлении указано, что планируется разработка проекта планировки территории. При этом</w:t>
            </w:r>
            <w:proofErr w:type="gramStart"/>
            <w:r w:rsidRPr="00F5294C">
              <w:rPr>
                <w:rFonts w:eastAsia="Calibri"/>
                <w:sz w:val="26"/>
                <w:szCs w:val="26"/>
                <w:lang w:eastAsia="en-US"/>
              </w:rPr>
              <w:t>,</w:t>
            </w:r>
            <w:proofErr w:type="gramEnd"/>
            <w:r w:rsidRPr="00F5294C">
              <w:rPr>
                <w:rFonts w:eastAsia="Calibri"/>
                <w:sz w:val="26"/>
                <w:szCs w:val="26"/>
                <w:lang w:eastAsia="en-US"/>
              </w:rPr>
              <w:t xml:space="preserve"> согласно ст. 43 </w:t>
            </w:r>
            <w:proofErr w:type="spellStart"/>
            <w:r w:rsidRPr="00F5294C">
              <w:rPr>
                <w:rFonts w:eastAsia="Calibri"/>
                <w:sz w:val="26"/>
                <w:szCs w:val="26"/>
                <w:lang w:eastAsia="en-US"/>
              </w:rPr>
              <w:t>ГрК</w:t>
            </w:r>
            <w:proofErr w:type="spellEnd"/>
            <w:r w:rsidRPr="00F5294C">
              <w:rPr>
                <w:rFonts w:eastAsia="Calibri"/>
                <w:sz w:val="26"/>
                <w:szCs w:val="26"/>
                <w:lang w:eastAsia="en-US"/>
              </w:rPr>
              <w:t xml:space="preserve"> РФ подготовка проекта межевания территории осуществляется для определения местоположения границ образуемых и изменяемых земельных участков, в том числе для исключения в отношении таких земельных участков вклинивания, </w:t>
            </w:r>
            <w:proofErr w:type="spellStart"/>
            <w:r w:rsidRPr="00F5294C">
              <w:rPr>
                <w:rFonts w:eastAsia="Calibri"/>
                <w:sz w:val="26"/>
                <w:szCs w:val="26"/>
                <w:lang w:eastAsia="en-US"/>
              </w:rPr>
              <w:t>вкрапливания</w:t>
            </w:r>
            <w:proofErr w:type="spellEnd"/>
            <w:r w:rsidRPr="00F5294C">
              <w:rPr>
                <w:rFonts w:eastAsia="Calibri"/>
                <w:sz w:val="26"/>
                <w:szCs w:val="26"/>
                <w:lang w:eastAsia="en-US"/>
              </w:rPr>
              <w:t>, изломанности границ, чересполосицы, невозможности размещения объектов недвижимости и устранения других недостатков, препятствующих рациональному использованию и охране земель;</w:t>
            </w:r>
          </w:p>
          <w:p w:rsidR="00F5294C" w:rsidRPr="00F5294C" w:rsidRDefault="00F5294C" w:rsidP="00F5294C">
            <w:pPr>
              <w:suppressAutoHyphens w:val="0"/>
              <w:spacing w:line="276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 xml:space="preserve">Так как заявителем планируется застройка территории малоэтажными жилыми домами и потребуется определение границ образуемых земельных участков, помимо проекта планировки необходима разработка проекта межевания территории.  </w:t>
            </w:r>
          </w:p>
        </w:tc>
      </w:tr>
      <w:tr w:rsidR="00F5294C" w:rsidRPr="00F5294C" w:rsidTr="00B9011E">
        <w:trPr>
          <w:trHeight w:val="80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подпункт 4 пункта 3.29</w:t>
            </w:r>
          </w:p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i/>
                <w:sz w:val="26"/>
                <w:szCs w:val="26"/>
                <w:lang w:eastAsia="en-US"/>
              </w:rPr>
              <w:t>-</w:t>
            </w:r>
          </w:p>
        </w:tc>
      </w:tr>
      <w:tr w:rsidR="00F5294C" w:rsidRPr="00F5294C" w:rsidTr="00B9011E">
        <w:trPr>
          <w:trHeight w:val="80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подпункт 5 пункта 3.29</w:t>
            </w:r>
          </w:p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i/>
                <w:sz w:val="26"/>
                <w:szCs w:val="26"/>
                <w:lang w:eastAsia="en-US"/>
              </w:rPr>
              <w:t>-</w:t>
            </w:r>
          </w:p>
        </w:tc>
      </w:tr>
      <w:tr w:rsidR="00F5294C" w:rsidRPr="00F5294C" w:rsidTr="00B9011E">
        <w:trPr>
          <w:trHeight w:val="80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подпункт 6 пункта 3.29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заявление о подготовке документации направлено лицом, которым в соответствии с частью 1.1 статьи 45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i/>
                <w:sz w:val="26"/>
                <w:szCs w:val="26"/>
                <w:lang w:eastAsia="en-US"/>
              </w:rPr>
              <w:t>-</w:t>
            </w:r>
          </w:p>
        </w:tc>
      </w:tr>
      <w:tr w:rsidR="00F5294C" w:rsidRPr="00F5294C" w:rsidTr="00B9011E">
        <w:trPr>
          <w:trHeight w:val="80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подпункт 7 пункта 3.29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sz w:val="26"/>
                <w:szCs w:val="26"/>
                <w:lang w:eastAsia="en-US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94C" w:rsidRPr="00F5294C" w:rsidRDefault="00F5294C" w:rsidP="00F5294C">
            <w:pPr>
              <w:suppressAutoHyphens w:val="0"/>
              <w:spacing w:after="160" w:line="259" w:lineRule="auto"/>
              <w:ind w:firstLine="567"/>
              <w:jc w:val="both"/>
              <w:rPr>
                <w:rFonts w:eastAsia="Calibri"/>
                <w:i/>
                <w:sz w:val="26"/>
                <w:szCs w:val="26"/>
                <w:lang w:eastAsia="en-US"/>
              </w:rPr>
            </w:pPr>
            <w:r w:rsidRPr="00F5294C">
              <w:rPr>
                <w:rFonts w:eastAsia="Calibri"/>
                <w:i/>
                <w:sz w:val="26"/>
                <w:szCs w:val="26"/>
                <w:lang w:eastAsia="en-US"/>
              </w:rPr>
              <w:t>-</w:t>
            </w:r>
          </w:p>
        </w:tc>
      </w:tr>
    </w:tbl>
    <w:p w:rsidR="00F5294C" w:rsidRPr="00F5294C" w:rsidRDefault="00F5294C" w:rsidP="00F5294C">
      <w:pPr>
        <w:suppressAutoHyphens w:val="0"/>
        <w:spacing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5294C">
        <w:rPr>
          <w:rFonts w:eastAsia="Calibri"/>
          <w:sz w:val="26"/>
          <w:szCs w:val="26"/>
          <w:lang w:eastAsia="en-US"/>
        </w:rPr>
        <w:t xml:space="preserve">1.2. Видом разрешённого использования земельного участка является «Хранение и переработка сельскохозяйственной продукции». Указанный вид разрешённого использования земельного участка не предусматривает возможности застройки малоэтажными жилыми домами. В связи с этим необходимо изменение вида </w:t>
      </w:r>
      <w:proofErr w:type="spellStart"/>
      <w:r w:rsidRPr="00F5294C">
        <w:rPr>
          <w:rFonts w:eastAsia="Calibri"/>
          <w:sz w:val="26"/>
          <w:szCs w:val="26"/>
          <w:lang w:eastAsia="en-US"/>
        </w:rPr>
        <w:t>разрешенного</w:t>
      </w:r>
      <w:proofErr w:type="spellEnd"/>
      <w:r w:rsidRPr="00F5294C">
        <w:rPr>
          <w:rFonts w:eastAsia="Calibri"/>
          <w:sz w:val="26"/>
          <w:szCs w:val="26"/>
          <w:lang w:eastAsia="en-US"/>
        </w:rPr>
        <w:t xml:space="preserve"> использования земельного участка. </w:t>
      </w:r>
    </w:p>
    <w:p w:rsidR="00F5294C" w:rsidRPr="00F5294C" w:rsidRDefault="00F5294C" w:rsidP="00F5294C">
      <w:pPr>
        <w:suppressAutoHyphens w:val="0"/>
        <w:spacing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5294C">
        <w:rPr>
          <w:rFonts w:eastAsia="Calibri"/>
          <w:sz w:val="26"/>
          <w:szCs w:val="26"/>
          <w:lang w:eastAsia="en-US"/>
        </w:rPr>
        <w:t xml:space="preserve">2. Заявитель вправе повторно обратиться с заявлением о подготовке документации по планировке территории после устранения указанных в настоящем постановлении нарушений. </w:t>
      </w:r>
    </w:p>
    <w:p w:rsidR="00F5294C" w:rsidRPr="00F5294C" w:rsidRDefault="00F5294C" w:rsidP="00F5294C">
      <w:pPr>
        <w:suppressAutoHyphens w:val="0"/>
        <w:spacing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5294C">
        <w:rPr>
          <w:rFonts w:eastAsia="Calibri"/>
          <w:sz w:val="26"/>
          <w:szCs w:val="26"/>
          <w:lang w:eastAsia="en-US"/>
        </w:rPr>
        <w:t xml:space="preserve">3. </w:t>
      </w:r>
      <w:r w:rsidRPr="00F5294C">
        <w:rPr>
          <w:rFonts w:eastAsia="Calibri"/>
          <w:color w:val="000000"/>
          <w:sz w:val="26"/>
          <w:szCs w:val="26"/>
          <w:lang w:eastAsia="en-US"/>
        </w:rPr>
        <w:t>Опубликовать настоящее постановление в газете «Планета Красный Яр» и разместить на официальном сайте Администрации сельского поселения Красный Яр муниципального района Красноярский Самарской области в информационно-телекоммуникационной сети «Интернет».</w:t>
      </w:r>
      <w:r w:rsidRPr="00F5294C">
        <w:rPr>
          <w:rFonts w:eastAsia="Calibri"/>
          <w:sz w:val="26"/>
          <w:szCs w:val="26"/>
          <w:lang w:eastAsia="en-US"/>
        </w:rPr>
        <w:t xml:space="preserve"> </w:t>
      </w:r>
    </w:p>
    <w:p w:rsidR="00F91D35" w:rsidRPr="00F5294C" w:rsidRDefault="00F5294C" w:rsidP="00F5294C">
      <w:pPr>
        <w:suppressAutoHyphens w:val="0"/>
        <w:spacing w:line="259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5294C">
        <w:rPr>
          <w:rFonts w:eastAsia="Calibri"/>
          <w:sz w:val="26"/>
          <w:szCs w:val="26"/>
          <w:lang w:eastAsia="en-US"/>
        </w:rPr>
        <w:t xml:space="preserve">4. </w:t>
      </w:r>
      <w:r w:rsidR="00F91D35" w:rsidRPr="00F5294C">
        <w:rPr>
          <w:color w:val="000000"/>
          <w:sz w:val="26"/>
          <w:szCs w:val="26"/>
          <w:lang w:eastAsia="ru-RU" w:bidi="ru-RU"/>
        </w:rPr>
        <w:t>Настоящее постановление вступает в силу со дня его официального опубликования.</w:t>
      </w:r>
    </w:p>
    <w:p w:rsidR="00BD16B7" w:rsidRPr="00F5294C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</w:p>
    <w:p w:rsidR="003C25F7" w:rsidRPr="00F5294C" w:rsidRDefault="003C25F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</w:p>
    <w:p w:rsidR="00BD16B7" w:rsidRPr="00F5294C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5294C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BD16B7" w:rsidRPr="00F5294C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5294C">
        <w:rPr>
          <w:rFonts w:ascii="Times New Roman" w:hAnsi="Times New Roman"/>
          <w:sz w:val="26"/>
          <w:szCs w:val="26"/>
        </w:rPr>
        <w:t xml:space="preserve">Красный Яр </w:t>
      </w:r>
      <w:proofErr w:type="gramStart"/>
      <w:r w:rsidRPr="00F5294C">
        <w:rPr>
          <w:rFonts w:ascii="Times New Roman" w:hAnsi="Times New Roman"/>
          <w:sz w:val="26"/>
          <w:szCs w:val="26"/>
        </w:rPr>
        <w:t>муниципального</w:t>
      </w:r>
      <w:proofErr w:type="gramEnd"/>
    </w:p>
    <w:p w:rsidR="00BD16B7" w:rsidRPr="00F5294C" w:rsidRDefault="00BD16B7" w:rsidP="00BD16B7">
      <w:pPr>
        <w:pStyle w:val="a4"/>
        <w:ind w:left="786"/>
        <w:rPr>
          <w:rFonts w:ascii="Times New Roman" w:hAnsi="Times New Roman"/>
          <w:sz w:val="26"/>
          <w:szCs w:val="26"/>
        </w:rPr>
      </w:pPr>
      <w:r w:rsidRPr="00F5294C">
        <w:rPr>
          <w:rFonts w:ascii="Times New Roman" w:hAnsi="Times New Roman"/>
          <w:sz w:val="26"/>
          <w:szCs w:val="26"/>
        </w:rPr>
        <w:t xml:space="preserve">района </w:t>
      </w:r>
      <w:proofErr w:type="gramStart"/>
      <w:r w:rsidRPr="00F5294C">
        <w:rPr>
          <w:rFonts w:ascii="Times New Roman" w:hAnsi="Times New Roman"/>
          <w:sz w:val="26"/>
          <w:szCs w:val="26"/>
        </w:rPr>
        <w:t>Красноярский</w:t>
      </w:r>
      <w:proofErr w:type="gramEnd"/>
    </w:p>
    <w:p w:rsidR="00BD16B7" w:rsidRPr="00F5294C" w:rsidRDefault="00BD16B7" w:rsidP="00F41551">
      <w:pPr>
        <w:pStyle w:val="a4"/>
        <w:ind w:left="786"/>
        <w:rPr>
          <w:rFonts w:ascii="Times New Roman" w:hAnsi="Times New Roman"/>
          <w:color w:val="000000"/>
          <w:sz w:val="26"/>
          <w:szCs w:val="26"/>
          <w:lang w:eastAsia="ru-RU" w:bidi="ru-RU"/>
        </w:rPr>
      </w:pPr>
      <w:r w:rsidRPr="00F5294C">
        <w:rPr>
          <w:rFonts w:ascii="Times New Roman" w:hAnsi="Times New Roman"/>
          <w:sz w:val="26"/>
          <w:szCs w:val="26"/>
        </w:rPr>
        <w:t xml:space="preserve">Самарской области                                                                  </w:t>
      </w:r>
      <w:r w:rsidR="00F41551" w:rsidRPr="00F5294C">
        <w:rPr>
          <w:rFonts w:ascii="Times New Roman" w:hAnsi="Times New Roman"/>
          <w:sz w:val="26"/>
          <w:szCs w:val="26"/>
        </w:rPr>
        <w:t xml:space="preserve"> А.Г. Бушов</w:t>
      </w:r>
    </w:p>
    <w:sectPr w:rsidR="00BD16B7" w:rsidRPr="00F5294C" w:rsidSect="00F4155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6638065A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/>
        <w:bCs w:val="0"/>
        <w:i w:val="0"/>
        <w:sz w:val="28"/>
        <w:szCs w:val="28"/>
        <w:lang w:eastAsia="ru-RU" w:bidi="ru-RU"/>
      </w:rPr>
    </w:lvl>
  </w:abstractNum>
  <w:abstractNum w:abstractNumId="2">
    <w:nsid w:val="01124978"/>
    <w:multiLevelType w:val="hybridMultilevel"/>
    <w:tmpl w:val="3E70C4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AE298F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276CB"/>
    <w:multiLevelType w:val="hybridMultilevel"/>
    <w:tmpl w:val="4BBE4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01FA7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05DDD"/>
    <w:multiLevelType w:val="hybridMultilevel"/>
    <w:tmpl w:val="664619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37D1F01"/>
    <w:multiLevelType w:val="hybridMultilevel"/>
    <w:tmpl w:val="5B82E2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441FA"/>
    <w:multiLevelType w:val="hybridMultilevel"/>
    <w:tmpl w:val="A6268C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A2E34"/>
    <w:multiLevelType w:val="hybridMultilevel"/>
    <w:tmpl w:val="082863E8"/>
    <w:lvl w:ilvl="0" w:tplc="E3B674A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565E2E8A"/>
    <w:multiLevelType w:val="hybridMultilevel"/>
    <w:tmpl w:val="C1102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B603E6"/>
    <w:multiLevelType w:val="hybridMultilevel"/>
    <w:tmpl w:val="62E453FC"/>
    <w:lvl w:ilvl="0" w:tplc="B510C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A9698B"/>
    <w:multiLevelType w:val="hybridMultilevel"/>
    <w:tmpl w:val="567A116C"/>
    <w:lvl w:ilvl="0" w:tplc="379EF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1F816DF"/>
    <w:multiLevelType w:val="hybridMultilevel"/>
    <w:tmpl w:val="080608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032AD"/>
    <w:multiLevelType w:val="hybridMultilevel"/>
    <w:tmpl w:val="6D8862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0E388E"/>
    <w:multiLevelType w:val="hybridMultilevel"/>
    <w:tmpl w:val="D730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2"/>
  </w:num>
  <w:num w:numId="5">
    <w:abstractNumId w:val="15"/>
  </w:num>
  <w:num w:numId="6">
    <w:abstractNumId w:val="5"/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10"/>
  </w:num>
  <w:num w:numId="14">
    <w:abstractNumId w:val="9"/>
  </w:num>
  <w:num w:numId="15">
    <w:abstractNumId w:val="11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B3"/>
    <w:rsid w:val="00007AB8"/>
    <w:rsid w:val="00036B78"/>
    <w:rsid w:val="000E48F2"/>
    <w:rsid w:val="00106B47"/>
    <w:rsid w:val="001B36DF"/>
    <w:rsid w:val="00200AA5"/>
    <w:rsid w:val="002313C8"/>
    <w:rsid w:val="002876FD"/>
    <w:rsid w:val="002F3BDA"/>
    <w:rsid w:val="0030111A"/>
    <w:rsid w:val="00305A12"/>
    <w:rsid w:val="0030736C"/>
    <w:rsid w:val="003225C7"/>
    <w:rsid w:val="003239A6"/>
    <w:rsid w:val="00341770"/>
    <w:rsid w:val="00347DCD"/>
    <w:rsid w:val="00362C05"/>
    <w:rsid w:val="00373397"/>
    <w:rsid w:val="003A47DD"/>
    <w:rsid w:val="003C25F7"/>
    <w:rsid w:val="003D642F"/>
    <w:rsid w:val="003E45E6"/>
    <w:rsid w:val="003E465D"/>
    <w:rsid w:val="003E512C"/>
    <w:rsid w:val="004664BB"/>
    <w:rsid w:val="004E4E6F"/>
    <w:rsid w:val="00503176"/>
    <w:rsid w:val="00517FDF"/>
    <w:rsid w:val="005D1C1B"/>
    <w:rsid w:val="005F7EFF"/>
    <w:rsid w:val="00610105"/>
    <w:rsid w:val="0061275F"/>
    <w:rsid w:val="006128E1"/>
    <w:rsid w:val="006143A8"/>
    <w:rsid w:val="0067345D"/>
    <w:rsid w:val="00687EC1"/>
    <w:rsid w:val="00691040"/>
    <w:rsid w:val="006A69FF"/>
    <w:rsid w:val="006C0546"/>
    <w:rsid w:val="006D3142"/>
    <w:rsid w:val="006D6AD9"/>
    <w:rsid w:val="007069B2"/>
    <w:rsid w:val="00706A60"/>
    <w:rsid w:val="00767372"/>
    <w:rsid w:val="00786ADD"/>
    <w:rsid w:val="007D267D"/>
    <w:rsid w:val="007E51F8"/>
    <w:rsid w:val="007E7E71"/>
    <w:rsid w:val="00840BFF"/>
    <w:rsid w:val="008426B9"/>
    <w:rsid w:val="00861E34"/>
    <w:rsid w:val="00867CB3"/>
    <w:rsid w:val="008E3627"/>
    <w:rsid w:val="0092319E"/>
    <w:rsid w:val="00941F52"/>
    <w:rsid w:val="00967F7F"/>
    <w:rsid w:val="009803B0"/>
    <w:rsid w:val="009C4506"/>
    <w:rsid w:val="009F2471"/>
    <w:rsid w:val="00A07C42"/>
    <w:rsid w:val="00A07C7F"/>
    <w:rsid w:val="00A2099F"/>
    <w:rsid w:val="00A35558"/>
    <w:rsid w:val="00A54471"/>
    <w:rsid w:val="00A668F8"/>
    <w:rsid w:val="00AF056A"/>
    <w:rsid w:val="00B33D52"/>
    <w:rsid w:val="00B83907"/>
    <w:rsid w:val="00BA7D9B"/>
    <w:rsid w:val="00BD16B7"/>
    <w:rsid w:val="00BE10B9"/>
    <w:rsid w:val="00C270B1"/>
    <w:rsid w:val="00C43BBD"/>
    <w:rsid w:val="00C8206A"/>
    <w:rsid w:val="00C93FE8"/>
    <w:rsid w:val="00CA5F2F"/>
    <w:rsid w:val="00DB524E"/>
    <w:rsid w:val="00DE53A6"/>
    <w:rsid w:val="00E41576"/>
    <w:rsid w:val="00E81362"/>
    <w:rsid w:val="00EC295B"/>
    <w:rsid w:val="00EC7CFB"/>
    <w:rsid w:val="00EF7156"/>
    <w:rsid w:val="00F04330"/>
    <w:rsid w:val="00F41551"/>
    <w:rsid w:val="00F5294C"/>
    <w:rsid w:val="00F76D9A"/>
    <w:rsid w:val="00F825C3"/>
    <w:rsid w:val="00F85521"/>
    <w:rsid w:val="00F90E93"/>
    <w:rsid w:val="00F91D35"/>
    <w:rsid w:val="00FC59FD"/>
    <w:rsid w:val="00FD7712"/>
    <w:rsid w:val="00FE0A23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867CB3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67CB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a3">
    <w:name w:val="Адресат (кому)"/>
    <w:basedOn w:val="a"/>
    <w:rsid w:val="00867CB3"/>
    <w:rPr>
      <w:b/>
      <w:i/>
    </w:rPr>
  </w:style>
  <w:style w:type="paragraph" w:styleId="a4">
    <w:name w:val="List Paragraph"/>
    <w:basedOn w:val="a"/>
    <w:qFormat/>
    <w:rsid w:val="00867CB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name w:val="Дата № док"/>
    <w:basedOn w:val="a"/>
    <w:rsid w:val="00867CB3"/>
    <w:pPr>
      <w:suppressAutoHyphens w:val="0"/>
      <w:ind w:left="-567" w:right="-2"/>
    </w:pPr>
    <w:rPr>
      <w:rFonts w:ascii="Arial" w:hAnsi="Arial" w:cs="Arial"/>
      <w:b/>
      <w:i/>
      <w:sz w:val="24"/>
      <w:lang w:eastAsia="ar-SA"/>
    </w:rPr>
  </w:style>
  <w:style w:type="character" w:styleId="a6">
    <w:name w:val="Hyperlink"/>
    <w:uiPriority w:val="99"/>
    <w:unhideWhenUsed/>
    <w:rsid w:val="00867C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239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A6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867CB3"/>
    <w:pPr>
      <w:keepNext/>
      <w:numPr>
        <w:ilvl w:val="8"/>
        <w:numId w:val="1"/>
      </w:numPr>
      <w:spacing w:before="12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67CB3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customStyle="1" w:styleId="a3">
    <w:name w:val="Адресат (кому)"/>
    <w:basedOn w:val="a"/>
    <w:rsid w:val="00867CB3"/>
    <w:rPr>
      <w:b/>
      <w:i/>
    </w:rPr>
  </w:style>
  <w:style w:type="paragraph" w:styleId="a4">
    <w:name w:val="List Paragraph"/>
    <w:basedOn w:val="a"/>
    <w:qFormat/>
    <w:rsid w:val="00867CB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5">
    <w:name w:val="Дата № док"/>
    <w:basedOn w:val="a"/>
    <w:rsid w:val="00867CB3"/>
    <w:pPr>
      <w:suppressAutoHyphens w:val="0"/>
      <w:ind w:left="-567" w:right="-2"/>
    </w:pPr>
    <w:rPr>
      <w:rFonts w:ascii="Arial" w:hAnsi="Arial" w:cs="Arial"/>
      <w:b/>
      <w:i/>
      <w:sz w:val="24"/>
      <w:lang w:eastAsia="ar-SA"/>
    </w:rPr>
  </w:style>
  <w:style w:type="character" w:styleId="a6">
    <w:name w:val="Hyperlink"/>
    <w:uiPriority w:val="99"/>
    <w:unhideWhenUsed/>
    <w:rsid w:val="00867CB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239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A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8967&amp;dst=1000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8967&amp;dst=100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VedSpec6-2</dc:creator>
  <cp:lastModifiedBy>USER</cp:lastModifiedBy>
  <cp:revision>3</cp:revision>
  <cp:lastPrinted>2026-03-20T07:27:00Z</cp:lastPrinted>
  <dcterms:created xsi:type="dcterms:W3CDTF">2026-06-19T07:34:00Z</dcterms:created>
  <dcterms:modified xsi:type="dcterms:W3CDTF">2026-06-19T08:33:00Z</dcterms:modified>
</cp:coreProperties>
</file>