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D" w:rsidRPr="003A7BC9" w:rsidRDefault="002B2BB0" w:rsidP="00857C7D">
      <w:pPr>
        <w:jc w:val="center"/>
        <w:rPr>
          <w:b/>
          <w:noProof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D2DD60" wp14:editId="00837229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C7D" w:rsidRPr="003A7BC9">
        <w:rPr>
          <w:b/>
          <w:noProof/>
          <w:szCs w:val="28"/>
        </w:rPr>
        <w:t>СОБРАНИЕ ПРЕДСТАВИТЕЛЕЙ</w:t>
      </w:r>
    </w:p>
    <w:p w:rsidR="00857C7D" w:rsidRPr="003A7BC9" w:rsidRDefault="00857C7D" w:rsidP="00857C7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857C7D" w:rsidRPr="003A7BC9" w:rsidRDefault="00857C7D" w:rsidP="00857C7D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857C7D" w:rsidRPr="003A7BC9" w:rsidRDefault="00857C7D" w:rsidP="00857C7D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857C7D" w:rsidRPr="00E4200F" w:rsidRDefault="00857C7D" w:rsidP="00857C7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857C7D" w:rsidRPr="001F5253" w:rsidRDefault="00857C7D" w:rsidP="00857C7D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1F5253">
        <w:rPr>
          <w:b w:val="0"/>
          <w:noProof w:val="0"/>
          <w:sz w:val="44"/>
          <w:szCs w:val="44"/>
        </w:rPr>
        <w:t>РЕШЕНИЕ</w:t>
      </w:r>
    </w:p>
    <w:p w:rsidR="00857C7D" w:rsidRPr="00F044D8" w:rsidRDefault="00857C7D" w:rsidP="00857C7D">
      <w:pPr>
        <w:pStyle w:val="a3"/>
        <w:suppressAutoHyphens w:val="0"/>
        <w:jc w:val="center"/>
        <w:rPr>
          <w:b w:val="0"/>
          <w:i w:val="0"/>
        </w:rPr>
      </w:pPr>
      <w:r w:rsidRPr="001B0C00">
        <w:rPr>
          <w:b w:val="0"/>
          <w:i w:val="0"/>
        </w:rPr>
        <w:t>от «</w:t>
      </w:r>
      <w:r w:rsidR="00D15FAC">
        <w:rPr>
          <w:b w:val="0"/>
          <w:i w:val="0"/>
        </w:rPr>
        <w:t>02</w:t>
      </w:r>
      <w:r w:rsidRPr="001B0C00">
        <w:rPr>
          <w:b w:val="0"/>
          <w:i w:val="0"/>
        </w:rPr>
        <w:t>»</w:t>
      </w:r>
      <w:r>
        <w:rPr>
          <w:b w:val="0"/>
          <w:i w:val="0"/>
        </w:rPr>
        <w:t xml:space="preserve">  </w:t>
      </w:r>
      <w:r w:rsidR="00D15FAC">
        <w:rPr>
          <w:b w:val="0"/>
          <w:i w:val="0"/>
        </w:rPr>
        <w:t xml:space="preserve">марта </w:t>
      </w:r>
      <w:r w:rsidRPr="001B0C00">
        <w:rPr>
          <w:b w:val="0"/>
          <w:i w:val="0"/>
        </w:rPr>
        <w:t>20</w:t>
      </w:r>
      <w:r w:rsidR="00D15FAC">
        <w:rPr>
          <w:b w:val="0"/>
          <w:i w:val="0"/>
        </w:rPr>
        <w:t>23</w:t>
      </w:r>
      <w:r w:rsidRPr="001B0C00">
        <w:rPr>
          <w:b w:val="0"/>
          <w:i w:val="0"/>
        </w:rPr>
        <w:t xml:space="preserve"> года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D15FAC">
        <w:rPr>
          <w:b w:val="0"/>
          <w:i w:val="0"/>
        </w:rPr>
        <w:t>9</w:t>
      </w:r>
    </w:p>
    <w:p w:rsidR="00857C7D" w:rsidRPr="000D27E3" w:rsidRDefault="00857C7D" w:rsidP="00857C7D">
      <w:pPr>
        <w:pStyle w:val="a3"/>
        <w:suppressAutoHyphens w:val="0"/>
        <w:jc w:val="center"/>
        <w:rPr>
          <w:b w:val="0"/>
          <w:i w:val="0"/>
        </w:rPr>
      </w:pPr>
    </w:p>
    <w:p w:rsidR="00857C7D" w:rsidRPr="00F7392B" w:rsidRDefault="00857C7D" w:rsidP="00857C7D">
      <w:pPr>
        <w:numPr>
          <w:ilvl w:val="0"/>
          <w:numId w:val="2"/>
        </w:numPr>
        <w:tabs>
          <w:tab w:val="clear" w:pos="432"/>
          <w:tab w:val="num" w:pos="0"/>
        </w:tabs>
        <w:ind w:left="0"/>
        <w:jc w:val="center"/>
        <w:rPr>
          <w:b/>
        </w:rPr>
      </w:pPr>
      <w:r w:rsidRPr="00F7392B">
        <w:rPr>
          <w:b/>
          <w:szCs w:val="28"/>
        </w:rPr>
        <w:t xml:space="preserve">О внесении изменений  </w:t>
      </w:r>
      <w:r w:rsidR="002B2BB0">
        <w:rPr>
          <w:b/>
          <w:szCs w:val="28"/>
        </w:rPr>
        <w:t xml:space="preserve">в </w:t>
      </w:r>
      <w:r w:rsidRPr="00F7392B">
        <w:rPr>
          <w:b/>
        </w:rPr>
        <w:t>Положени</w:t>
      </w:r>
      <w:r>
        <w:rPr>
          <w:b/>
        </w:rPr>
        <w:t>е</w:t>
      </w:r>
      <w:r w:rsidRPr="00F7392B">
        <w:rPr>
          <w:b/>
        </w:rPr>
        <w:t xml:space="preserve">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</w:t>
      </w:r>
    </w:p>
    <w:p w:rsidR="00857C7D" w:rsidRPr="00F7392B" w:rsidRDefault="00857C7D" w:rsidP="00857C7D">
      <w:pPr>
        <w:jc w:val="center"/>
        <w:rPr>
          <w:b/>
        </w:rPr>
      </w:pPr>
      <w:r w:rsidRPr="00F7392B">
        <w:rPr>
          <w:b/>
        </w:rPr>
        <w:t xml:space="preserve">и несовершеннолетних детей, а также о проверке </w:t>
      </w:r>
    </w:p>
    <w:p w:rsidR="00857C7D" w:rsidRPr="00F7392B" w:rsidRDefault="00857C7D" w:rsidP="00857C7D">
      <w:pPr>
        <w:numPr>
          <w:ilvl w:val="0"/>
          <w:numId w:val="2"/>
        </w:numPr>
        <w:tabs>
          <w:tab w:val="clear" w:pos="432"/>
          <w:tab w:val="num" w:pos="0"/>
        </w:tabs>
        <w:ind w:left="0"/>
        <w:jc w:val="center"/>
        <w:rPr>
          <w:b/>
        </w:rPr>
      </w:pPr>
      <w:r w:rsidRPr="00F7392B">
        <w:rPr>
          <w:b/>
        </w:rPr>
        <w:t>указанных сведений</w:t>
      </w:r>
    </w:p>
    <w:p w:rsidR="00857C7D" w:rsidRPr="00F7392B" w:rsidRDefault="00857C7D" w:rsidP="00857C7D">
      <w:pPr>
        <w:jc w:val="center"/>
        <w:rPr>
          <w:b/>
        </w:rPr>
      </w:pPr>
    </w:p>
    <w:p w:rsidR="00857C7D" w:rsidRDefault="00857C7D" w:rsidP="002B2BB0">
      <w:pPr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jc w:val="both"/>
      </w:pPr>
      <w:proofErr w:type="gramStart"/>
      <w:r w:rsidRPr="002B2BB0">
        <w:t xml:space="preserve">На основании Протеста Прокуратуры Красноярского района Самарской области от </w:t>
      </w:r>
      <w:r w:rsidR="00D15FAC">
        <w:t>30.12.2022</w:t>
      </w:r>
      <w:r w:rsidRPr="002B2BB0">
        <w:t xml:space="preserve"> г</w:t>
      </w:r>
      <w:r w:rsidR="002B2BB0" w:rsidRPr="002B2BB0">
        <w:t>ода</w:t>
      </w:r>
      <w:r w:rsidR="00D15FAC">
        <w:t xml:space="preserve"> № 86-04-2022, поступившее 27.02.2023 года (</w:t>
      </w:r>
      <w:proofErr w:type="spellStart"/>
      <w:r w:rsidR="00D15FAC">
        <w:t>вх</w:t>
      </w:r>
      <w:proofErr w:type="spellEnd"/>
      <w:r w:rsidR="00D15FAC">
        <w:t>. №</w:t>
      </w:r>
      <w:r w:rsidR="001B55D8">
        <w:t xml:space="preserve"> </w:t>
      </w:r>
      <w:r w:rsidR="00D15FAC">
        <w:t>2)</w:t>
      </w:r>
      <w:r w:rsidR="001B55D8">
        <w:t xml:space="preserve">, </w:t>
      </w:r>
      <w:r w:rsidRPr="002B2BB0">
        <w:t xml:space="preserve"> на решение </w:t>
      </w:r>
      <w:r w:rsidR="002B2BB0" w:rsidRPr="002B2BB0">
        <w:t>Собрание представителей сельского поселения Красный Яр</w:t>
      </w:r>
      <w:r w:rsidRPr="002B2BB0">
        <w:t xml:space="preserve"> от 06.03.2018 № 6</w:t>
      </w:r>
      <w:r w:rsidR="002B2BB0" w:rsidRPr="002B2BB0">
        <w:t xml:space="preserve"> «Об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</w:t>
      </w:r>
      <w:proofErr w:type="gramEnd"/>
      <w:r w:rsidR="002B2BB0" w:rsidRPr="002B2BB0">
        <w:t xml:space="preserve"> супруги (супруга)</w:t>
      </w:r>
      <w:r w:rsidR="002B2BB0">
        <w:t xml:space="preserve"> </w:t>
      </w:r>
      <w:r w:rsidR="002B2BB0" w:rsidRPr="002B2BB0">
        <w:t>и несовершеннолетних детей, а такж</w:t>
      </w:r>
      <w:r w:rsidR="00D15FAC">
        <w:t>е о проверке указанных сведений</w:t>
      </w:r>
      <w:r w:rsidRPr="002B2BB0">
        <w:t>,</w:t>
      </w:r>
      <w:r w:rsidR="00D15FAC">
        <w:t xml:space="preserve"> </w:t>
      </w:r>
      <w:r w:rsidR="00D15FAC" w:rsidRPr="00D15FAC">
        <w:rPr>
          <w:szCs w:val="28"/>
        </w:rPr>
        <w:t xml:space="preserve">руководствуясь </w:t>
      </w:r>
      <w:r w:rsidR="00D15FAC" w:rsidRPr="00D15FAC">
        <w:t>Федеральным</w:t>
      </w:r>
      <w:r w:rsidR="00D15FAC" w:rsidRPr="00D15FAC">
        <w:t xml:space="preserve"> закон</w:t>
      </w:r>
      <w:r w:rsidR="00D15FAC" w:rsidRPr="00D15FAC">
        <w:t>ом</w:t>
      </w:r>
      <w:r w:rsidR="00D15FAC" w:rsidRPr="00D15FAC">
        <w:t xml:space="preserve"> от 1 апреля 2022 г. N </w:t>
      </w:r>
      <w:r w:rsidR="00D15FAC" w:rsidRPr="00D15FAC">
        <w:t>90</w:t>
      </w:r>
      <w:r w:rsidR="00D15FAC" w:rsidRPr="00D15FAC">
        <w:t>-</w:t>
      </w:r>
      <w:r w:rsidR="00D15FAC" w:rsidRPr="00D15FAC">
        <w:t>ФЗ</w:t>
      </w:r>
      <w:r w:rsidR="00D15FAC">
        <w:t xml:space="preserve"> </w:t>
      </w:r>
      <w:r w:rsidR="00D15FAC" w:rsidRPr="00D15FAC">
        <w:rPr>
          <w:color w:val="22272F"/>
          <w:szCs w:val="28"/>
          <w:shd w:val="clear" w:color="auto" w:fill="FFFFFF"/>
        </w:rPr>
        <w:t>"О внесении изменений в отдельные законодательные акты Российской Федерации</w:t>
      </w:r>
      <w:r w:rsidR="00D15FAC">
        <w:rPr>
          <w:color w:val="22272F"/>
          <w:szCs w:val="28"/>
          <w:shd w:val="clear" w:color="auto" w:fill="FFFFFF"/>
        </w:rPr>
        <w:t>»</w:t>
      </w:r>
      <w:r w:rsidRPr="00D15FAC">
        <w:rPr>
          <w:szCs w:val="28"/>
        </w:rPr>
        <w:t xml:space="preserve"> </w:t>
      </w:r>
      <w:r w:rsidRPr="002B2BB0">
        <w:t xml:space="preserve"> Собрание представителей сельского поселения Красный Яр муниципального района Красноярский Самарской области</w:t>
      </w:r>
      <w:r>
        <w:t xml:space="preserve"> РЕШИЛО:</w:t>
      </w:r>
    </w:p>
    <w:p w:rsidR="00857C7D" w:rsidRPr="00F7392B" w:rsidRDefault="002B2BB0" w:rsidP="002B2BB0">
      <w:pPr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</w:t>
      </w:r>
      <w:r w:rsidR="00857C7D" w:rsidRPr="00F7392B">
        <w:t xml:space="preserve">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</w:t>
      </w:r>
      <w:r w:rsidR="00857C7D" w:rsidRPr="00F7392B">
        <w:lastRenderedPageBreak/>
        <w:t>имущественного характера своих супруги (супруга) и несовершеннолетних детей, а также о проверке указанных сведений»</w:t>
      </w:r>
      <w:r w:rsidR="00857C7D" w:rsidRPr="00F7392B">
        <w:rPr>
          <w:szCs w:val="28"/>
        </w:rPr>
        <w:t xml:space="preserve"> утвержденное  Решением Собрания представителей сельского поселения Красный Яр муниципального района Красноярский Самарской области </w:t>
      </w:r>
      <w:r w:rsidR="00857C7D" w:rsidRPr="00F7392B">
        <w:t>от 6 марта</w:t>
      </w:r>
      <w:proofErr w:type="gramEnd"/>
      <w:r w:rsidR="00857C7D" w:rsidRPr="00F7392B">
        <w:t xml:space="preserve"> 2018 года № 6</w:t>
      </w:r>
      <w:r w:rsidR="00D15FAC">
        <w:t xml:space="preserve"> (с изменениями  </w:t>
      </w:r>
      <w:r w:rsidR="00D15FAC" w:rsidRPr="00D15FAC">
        <w:t>№ 6 от 06.03.2018, № 84 от 19.12.2019</w:t>
      </w:r>
      <w:r w:rsidR="00D15FAC">
        <w:t xml:space="preserve">, </w:t>
      </w:r>
      <w:r w:rsidR="00D15FAC" w:rsidRPr="00D15FAC">
        <w:t xml:space="preserve"> № 68 от 06.12.2021</w:t>
      </w:r>
      <w:r w:rsidR="00D15FAC">
        <w:t>)</w:t>
      </w:r>
      <w:r w:rsidR="00857C7D" w:rsidRPr="00F7392B">
        <w:rPr>
          <w:color w:val="000000"/>
          <w:szCs w:val="28"/>
        </w:rPr>
        <w:t>, следующие изменения:</w:t>
      </w:r>
    </w:p>
    <w:p w:rsidR="00857C7D" w:rsidRPr="001B55D8" w:rsidRDefault="00D15FAC" w:rsidP="00D15FA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color w:val="000000"/>
          <w:szCs w:val="28"/>
        </w:rPr>
        <w:t>В п</w:t>
      </w:r>
      <w:r w:rsidR="00857C7D" w:rsidRPr="00857C7D">
        <w:rPr>
          <w:color w:val="000000"/>
          <w:szCs w:val="28"/>
        </w:rPr>
        <w:t>одпункт</w:t>
      </w:r>
      <w:r>
        <w:rPr>
          <w:color w:val="000000"/>
          <w:szCs w:val="28"/>
        </w:rPr>
        <w:t>е</w:t>
      </w:r>
      <w:r w:rsidR="00857C7D" w:rsidRPr="00857C7D">
        <w:rPr>
          <w:color w:val="000000"/>
          <w:szCs w:val="28"/>
        </w:rPr>
        <w:t xml:space="preserve"> «в»</w:t>
      </w:r>
      <w:r w:rsidR="001F5253">
        <w:rPr>
          <w:color w:val="000000"/>
          <w:szCs w:val="28"/>
        </w:rPr>
        <w:t xml:space="preserve"> и</w:t>
      </w:r>
      <w:r w:rsidR="001B55D8">
        <w:rPr>
          <w:color w:val="000000"/>
          <w:szCs w:val="28"/>
        </w:rPr>
        <w:t xml:space="preserve"> «г»</w:t>
      </w:r>
      <w:r w:rsidR="00857C7D" w:rsidRPr="00857C7D">
        <w:rPr>
          <w:color w:val="000000"/>
          <w:szCs w:val="28"/>
        </w:rPr>
        <w:t xml:space="preserve"> пункта 2.2 Положения </w:t>
      </w:r>
      <w:r>
        <w:rPr>
          <w:color w:val="000000"/>
          <w:szCs w:val="28"/>
        </w:rPr>
        <w:t>слово «акций» исключить</w:t>
      </w:r>
      <w:r w:rsidR="001B55D8">
        <w:rPr>
          <w:color w:val="000000"/>
          <w:szCs w:val="28"/>
        </w:rPr>
        <w:t>.</w:t>
      </w:r>
      <w:proofErr w:type="gramEnd"/>
    </w:p>
    <w:p w:rsidR="001F5253" w:rsidRDefault="001F5253" w:rsidP="002B2BB0">
      <w:pPr>
        <w:spacing w:line="360" w:lineRule="auto"/>
        <w:ind w:firstLine="709"/>
        <w:jc w:val="both"/>
        <w:rPr>
          <w:szCs w:val="28"/>
        </w:rPr>
      </w:pPr>
    </w:p>
    <w:p w:rsidR="003B30BE" w:rsidRDefault="00857C7D" w:rsidP="002B2BB0">
      <w:pPr>
        <w:spacing w:line="360" w:lineRule="auto"/>
        <w:ind w:firstLine="709"/>
        <w:jc w:val="both"/>
        <w:rPr>
          <w:color w:val="0000FF" w:themeColor="hyperlink"/>
          <w:szCs w:val="28"/>
          <w:u w:val="single"/>
        </w:rPr>
      </w:pPr>
      <w:r>
        <w:rPr>
          <w:szCs w:val="28"/>
        </w:rPr>
        <w:t xml:space="preserve">2.  </w:t>
      </w:r>
      <w:r w:rsidRPr="00857C7D">
        <w:rPr>
          <w:szCs w:val="28"/>
        </w:rPr>
        <w:t>Опубликовать настоящее решение  в газете «</w:t>
      </w:r>
      <w:r w:rsidR="003B30BE">
        <w:rPr>
          <w:szCs w:val="28"/>
        </w:rPr>
        <w:t>Планета Красный Яр</w:t>
      </w:r>
      <w:r w:rsidRPr="00857C7D">
        <w:rPr>
          <w:szCs w:val="28"/>
        </w:rPr>
        <w:t>» и разместить на официальном сайте администрации сельского поселения Красный Яр в сети Интернет</w:t>
      </w:r>
      <w:r w:rsidRPr="00FA2CA8">
        <w:rPr>
          <w:szCs w:val="28"/>
        </w:rPr>
        <w:t xml:space="preserve"> </w:t>
      </w:r>
      <w:hyperlink r:id="rId9" w:tgtFrame="_blank" w:history="1">
        <w:r w:rsidRPr="00FA2CA8">
          <w:rPr>
            <w:color w:val="0000FF" w:themeColor="hyperlink"/>
            <w:szCs w:val="28"/>
          </w:rPr>
          <w:t>http://www.kryarposelenie.ru.</w:t>
        </w:r>
      </w:hyperlink>
    </w:p>
    <w:p w:rsidR="001F5253" w:rsidRDefault="001F5253" w:rsidP="002B2BB0">
      <w:pPr>
        <w:spacing w:line="360" w:lineRule="auto"/>
        <w:ind w:firstLine="709"/>
        <w:jc w:val="both"/>
        <w:rPr>
          <w:szCs w:val="28"/>
        </w:rPr>
      </w:pPr>
    </w:p>
    <w:p w:rsidR="00857C7D" w:rsidRDefault="003B30BE" w:rsidP="002B2BB0">
      <w:pPr>
        <w:spacing w:line="360" w:lineRule="auto"/>
        <w:ind w:firstLine="709"/>
        <w:jc w:val="both"/>
        <w:rPr>
          <w:szCs w:val="28"/>
        </w:rPr>
      </w:pPr>
      <w:r w:rsidRPr="003B30BE">
        <w:rPr>
          <w:szCs w:val="28"/>
        </w:rPr>
        <w:t xml:space="preserve">3. </w:t>
      </w:r>
      <w:r w:rsidR="00857C7D" w:rsidRPr="003B30BE">
        <w:rPr>
          <w:szCs w:val="28"/>
        </w:rPr>
        <w:t xml:space="preserve">Настоящее </w:t>
      </w:r>
      <w:r w:rsidR="00857C7D" w:rsidRPr="00857C7D">
        <w:rPr>
          <w:szCs w:val="28"/>
        </w:rPr>
        <w:t>решение вступает в силу со дня его официального опубликования.</w:t>
      </w:r>
    </w:p>
    <w:p w:rsidR="00FA2CA8" w:rsidRDefault="00FA2CA8" w:rsidP="002B2BB0">
      <w:pPr>
        <w:spacing w:line="360" w:lineRule="auto"/>
        <w:ind w:firstLine="709"/>
        <w:jc w:val="both"/>
        <w:rPr>
          <w:szCs w:val="28"/>
        </w:rPr>
      </w:pPr>
    </w:p>
    <w:p w:rsidR="001B55D8" w:rsidRDefault="001B55D8" w:rsidP="002B2BB0">
      <w:pPr>
        <w:spacing w:line="360" w:lineRule="auto"/>
        <w:ind w:firstLine="709"/>
        <w:jc w:val="both"/>
        <w:rPr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A2CA8" w:rsidRPr="00F077F7" w:rsidTr="001347AB">
        <w:trPr>
          <w:trHeight w:val="80"/>
          <w:jc w:val="center"/>
        </w:trPr>
        <w:tc>
          <w:tcPr>
            <w:tcW w:w="5505" w:type="dxa"/>
          </w:tcPr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</w:p>
          <w:p w:rsidR="00FA2CA8" w:rsidRPr="00F077F7" w:rsidRDefault="001B55D8" w:rsidP="001347A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  <w:r w:rsidR="00FA2CA8" w:rsidRPr="00F077F7">
              <w:rPr>
                <w:b/>
              </w:rPr>
              <w:t xml:space="preserve"> </w:t>
            </w:r>
          </w:p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  <w:r w:rsidRPr="00F077F7">
              <w:rPr>
                <w:b/>
              </w:rPr>
              <w:t xml:space="preserve">Собрания представителей </w:t>
            </w:r>
          </w:p>
          <w:p w:rsidR="00FA2CA8" w:rsidRPr="00F077F7" w:rsidRDefault="00FA2CA8" w:rsidP="001347AB">
            <w:pPr>
              <w:suppressAutoHyphens/>
              <w:spacing w:after="120"/>
              <w:jc w:val="center"/>
              <w:rPr>
                <w:b/>
              </w:rPr>
            </w:pPr>
            <w:r w:rsidRPr="00F077F7">
              <w:rPr>
                <w:b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FA2CA8" w:rsidRPr="00F077F7" w:rsidRDefault="00FA2CA8" w:rsidP="001B55D8">
            <w:pPr>
              <w:suppressAutoHyphens/>
              <w:jc w:val="center"/>
            </w:pPr>
            <w:r w:rsidRPr="00F077F7">
              <w:rPr>
                <w:b/>
              </w:rPr>
              <w:t xml:space="preserve">_______________ </w:t>
            </w:r>
            <w:r w:rsidR="001B55D8"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</w:p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  <w:r w:rsidRPr="00F077F7">
              <w:rPr>
                <w:b/>
              </w:rPr>
              <w:t xml:space="preserve">Глава </w:t>
            </w:r>
          </w:p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  <w:r w:rsidRPr="00F077F7">
              <w:rPr>
                <w:b/>
              </w:rPr>
              <w:t>сельского поселения</w:t>
            </w:r>
          </w:p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  <w:r w:rsidRPr="00F077F7">
              <w:rPr>
                <w:b/>
              </w:rPr>
              <w:t>Красный Яр</w:t>
            </w:r>
          </w:p>
          <w:p w:rsidR="00FA2CA8" w:rsidRPr="00F077F7" w:rsidRDefault="00FA2CA8" w:rsidP="001347AB">
            <w:pPr>
              <w:suppressAutoHyphens/>
              <w:jc w:val="center"/>
              <w:rPr>
                <w:b/>
              </w:rPr>
            </w:pPr>
            <w:r w:rsidRPr="00F077F7">
              <w:rPr>
                <w:b/>
              </w:rPr>
              <w:t>муниципального района</w:t>
            </w:r>
          </w:p>
          <w:p w:rsidR="00FA2CA8" w:rsidRPr="00F077F7" w:rsidRDefault="00FA2CA8" w:rsidP="001347AB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77F7">
              <w:rPr>
                <w:b/>
              </w:rPr>
              <w:t>Красноярский</w:t>
            </w:r>
            <w:proofErr w:type="gramEnd"/>
            <w:r w:rsidRPr="00F077F7">
              <w:rPr>
                <w:b/>
              </w:rPr>
              <w:t xml:space="preserve"> Самарской области</w:t>
            </w:r>
          </w:p>
          <w:p w:rsidR="00FA2CA8" w:rsidRPr="00F077F7" w:rsidRDefault="00FA2CA8" w:rsidP="001347AB">
            <w:pPr>
              <w:suppressAutoHyphens/>
              <w:jc w:val="center"/>
            </w:pPr>
            <w:r w:rsidRPr="00F077F7">
              <w:rPr>
                <w:b/>
              </w:rPr>
              <w:t xml:space="preserve">_______________ А.Г. </w:t>
            </w:r>
            <w:proofErr w:type="spellStart"/>
            <w:r w:rsidRPr="00F077F7">
              <w:rPr>
                <w:b/>
              </w:rPr>
              <w:t>Бушов</w:t>
            </w:r>
            <w:proofErr w:type="spellEnd"/>
          </w:p>
        </w:tc>
      </w:tr>
    </w:tbl>
    <w:p w:rsidR="00A435A7" w:rsidRDefault="00A435A7"/>
    <w:p w:rsidR="00C85322" w:rsidRDefault="001F5253" w:rsidP="001F5253">
      <w:r>
        <w:t xml:space="preserve"> </w:t>
      </w:r>
    </w:p>
    <w:p w:rsidR="003B4388" w:rsidRDefault="003B4388">
      <w:pPr>
        <w:spacing w:after="200" w:line="276" w:lineRule="auto"/>
      </w:pPr>
      <w:r>
        <w:br w:type="page"/>
      </w:r>
    </w:p>
    <w:p w:rsidR="003B4388" w:rsidRDefault="003B4388" w:rsidP="003B4388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388" w:rsidRDefault="003B4388" w:rsidP="003B4388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3B4388" w:rsidRDefault="003B4388" w:rsidP="003B4388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</w:p>
    <w:p w:rsidR="003B4388" w:rsidRDefault="003B4388" w:rsidP="003B4388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B4388" w:rsidRDefault="003B4388" w:rsidP="003B4388">
      <w:pPr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от 6 марта 2018 года № 6</w:t>
      </w:r>
    </w:p>
    <w:p w:rsidR="003B4388" w:rsidRDefault="003B4388" w:rsidP="003B4388">
      <w:pPr>
        <w:ind w:left="4395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( с изм. от 19.12.2019 № 84, </w:t>
      </w:r>
      <w:proofErr w:type="gramEnd"/>
    </w:p>
    <w:p w:rsidR="003B4388" w:rsidRDefault="003B4388" w:rsidP="003B4388">
      <w:pPr>
        <w:ind w:left="439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06.12.2021 г. № 68, от 02.03.2023 № 9)</w:t>
      </w:r>
    </w:p>
    <w:p w:rsidR="003B4388" w:rsidRDefault="003B4388" w:rsidP="003B4388">
      <w:pPr>
        <w:ind w:left="5103"/>
        <w:jc w:val="center"/>
        <w:rPr>
          <w:sz w:val="24"/>
          <w:szCs w:val="24"/>
        </w:rPr>
      </w:pPr>
    </w:p>
    <w:p w:rsidR="003B4388" w:rsidRDefault="003B4388" w:rsidP="003B4388">
      <w:pPr>
        <w:jc w:val="both"/>
        <w:rPr>
          <w:sz w:val="24"/>
          <w:szCs w:val="24"/>
        </w:rPr>
      </w:pPr>
    </w:p>
    <w:p w:rsidR="003B4388" w:rsidRDefault="003B4388" w:rsidP="003B4388">
      <w:pPr>
        <w:jc w:val="center"/>
        <w:rPr>
          <w:b/>
        </w:rPr>
      </w:pPr>
      <w:r>
        <w:rPr>
          <w:b/>
        </w:rPr>
        <w:t xml:space="preserve">ПОЛОЖЕНИЕ </w:t>
      </w:r>
    </w:p>
    <w:p w:rsidR="003B4388" w:rsidRDefault="003B4388" w:rsidP="003B4388">
      <w:pPr>
        <w:jc w:val="center"/>
        <w:rPr>
          <w:b/>
        </w:rPr>
      </w:pPr>
      <w:r>
        <w:rPr>
          <w:b/>
        </w:rPr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</w:t>
      </w:r>
    </w:p>
    <w:p w:rsidR="003B4388" w:rsidRDefault="003B4388" w:rsidP="003B4388">
      <w:pPr>
        <w:jc w:val="both"/>
      </w:pPr>
    </w:p>
    <w:p w:rsidR="003B4388" w:rsidRDefault="003B4388" w:rsidP="003B4388">
      <w:pPr>
        <w:jc w:val="center"/>
        <w:rPr>
          <w:b/>
        </w:rPr>
      </w:pPr>
      <w:r>
        <w:rPr>
          <w:b/>
        </w:rPr>
        <w:t>1. Общие положения</w:t>
      </w:r>
    </w:p>
    <w:p w:rsidR="003B4388" w:rsidRDefault="003B4388" w:rsidP="003B4388">
      <w:pPr>
        <w:jc w:val="both"/>
      </w:pPr>
    </w:p>
    <w:p w:rsidR="003B4388" w:rsidRDefault="003B4388" w:rsidP="003B4388">
      <w:pPr>
        <w:spacing w:line="360" w:lineRule="auto"/>
        <w:ind w:firstLine="709"/>
        <w:jc w:val="both"/>
      </w:pPr>
      <w:r>
        <w:t>1.1 Положение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детей, а также о проверке указанных сведений (далее - Положение) устанавливает:</w:t>
      </w:r>
    </w:p>
    <w:p w:rsidR="003B4388" w:rsidRDefault="003B4388" w:rsidP="003B4388">
      <w:pPr>
        <w:spacing w:line="360" w:lineRule="auto"/>
        <w:ind w:firstLine="709"/>
        <w:jc w:val="both"/>
      </w:pPr>
      <w:proofErr w:type="gramStart"/>
      <w:r>
        <w:t>а) порядок представления лицами, замещающими в муниципальном районе Красноярский Самарской области муниципальные должности (далее –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3B4388" w:rsidRDefault="003B4388" w:rsidP="003B4388">
      <w:pPr>
        <w:spacing w:line="360" w:lineRule="auto"/>
        <w:ind w:firstLine="709"/>
        <w:jc w:val="both"/>
      </w:pPr>
      <w:r>
        <w:t>б) порядок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3B4388" w:rsidRDefault="003B4388" w:rsidP="003B4388">
      <w:pPr>
        <w:spacing w:line="360" w:lineRule="auto"/>
        <w:ind w:firstLine="709"/>
        <w:jc w:val="both"/>
      </w:pPr>
      <w:r>
        <w:t>1.2. Лицами, замещающими муниципальные должности, являются Глава сельского поселения Красный Яр муниципального района Красноярский Самарской области (далее - Глава сельского поселения), депутаты Собрания представителей  сельского поселения Красный Яр муниципального района Красноярский Самарской области (далее - депутаты, Собрание представителей соответственно).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1.3. Сведения о доходах, расходах, об имуществе и обязательствах имущественного характера представляются Губернатору Самарской области по </w:t>
      </w:r>
      <w:proofErr w:type="spellStart"/>
      <w:r>
        <w:t>утвержденной</w:t>
      </w:r>
      <w:proofErr w:type="spellEnd"/>
      <w:r>
        <w:t xml:space="preserve"> Губернатором Самарской области форме справки о доходах, расходах, об имуществе и обязательствах имущественного характера.</w:t>
      </w:r>
    </w:p>
    <w:p w:rsidR="003B4388" w:rsidRDefault="003B4388" w:rsidP="003B4388">
      <w:pPr>
        <w:jc w:val="both"/>
      </w:pPr>
    </w:p>
    <w:p w:rsidR="003B4388" w:rsidRDefault="003B4388" w:rsidP="003B4388">
      <w:pPr>
        <w:jc w:val="center"/>
        <w:rPr>
          <w:b/>
        </w:rPr>
      </w:pPr>
      <w:r>
        <w:rPr>
          <w:b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3B4388" w:rsidRDefault="003B4388" w:rsidP="003B4388">
      <w:pPr>
        <w:jc w:val="both"/>
      </w:pPr>
    </w:p>
    <w:p w:rsidR="003B4388" w:rsidRDefault="003B4388" w:rsidP="003B4388">
      <w:pPr>
        <w:spacing w:line="360" w:lineRule="auto"/>
        <w:ind w:firstLine="709"/>
        <w:jc w:val="both"/>
      </w:pPr>
      <w:r>
        <w:t>2.1. Сбор справок, содержащих сведения о доходах, расходах, об имуществе и обязательствах имущественного характера, осуществляется уполномоченными органами, а именно: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комиссией Собрания представителей сельского поселения Красный Яр муниципального района Красноярский Самарской области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 (далее - Комиссия) в отношении депутатов;</w:t>
      </w:r>
    </w:p>
    <w:p w:rsidR="003B4388" w:rsidRDefault="003B4388" w:rsidP="003B4388">
      <w:pPr>
        <w:spacing w:line="360" w:lineRule="auto"/>
        <w:ind w:firstLine="709"/>
        <w:jc w:val="both"/>
      </w:pPr>
      <w:r>
        <w:t>должностным лицом кадровой службы Администрации сельского поселения Красный Яр  в отношении Главы сельского поселения.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Лица, замещающие муниципальные должности, представляют в уполномоченные органы, </w:t>
      </w:r>
      <w:proofErr w:type="spellStart"/>
      <w:r>
        <w:t>определенные</w:t>
      </w:r>
      <w:proofErr w:type="spellEnd"/>
      <w:r>
        <w:t xml:space="preserve"> настоящим пунктом, справки, содержащие сведения о доходах, расходах, об имуществе и обязательствах имущественного характера, не позднее 31 марта года, следующего </w:t>
      </w:r>
      <w:proofErr w:type="gramStart"/>
      <w:r>
        <w:t>за</w:t>
      </w:r>
      <w:proofErr w:type="gramEnd"/>
      <w:r>
        <w:t xml:space="preserve"> отчётным. 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Уполномоченные органы направляют справки, содержащие сведения о доходах, расходах, об имуществе и обязательствах имущественного характера, в адрес Губернатора Самарской области в срок не позднее 30 апреля года, следующего за </w:t>
      </w:r>
      <w:proofErr w:type="spellStart"/>
      <w:proofErr w:type="gramStart"/>
      <w:r>
        <w:t>отчетным</w:t>
      </w:r>
      <w:proofErr w:type="spellEnd"/>
      <w:proofErr w:type="gramEnd"/>
      <w:r>
        <w:t>.</w:t>
      </w:r>
    </w:p>
    <w:p w:rsidR="003B4388" w:rsidRDefault="003B4388" w:rsidP="003B4388">
      <w:pPr>
        <w:spacing w:line="360" w:lineRule="auto"/>
        <w:ind w:firstLine="709"/>
        <w:jc w:val="both"/>
      </w:pPr>
      <w:r>
        <w:t>2.2. Лица, замещающие муниципальные должности, представляют: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а) сведения о своих доходах, полученных за </w:t>
      </w:r>
      <w:proofErr w:type="spellStart"/>
      <w:r>
        <w:t>отчетный</w:t>
      </w:r>
      <w:proofErr w:type="spellEnd"/>
      <w:r>
        <w:t xml:space="preserve"> период </w:t>
      </w:r>
      <w:r>
        <w:br/>
        <w:t xml:space="preserve">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</w:t>
      </w:r>
      <w:proofErr w:type="spellStart"/>
      <w:r>
        <w:t>отчетного</w:t>
      </w:r>
      <w:proofErr w:type="spellEnd"/>
      <w:r>
        <w:t xml:space="preserve"> периода;</w:t>
      </w:r>
    </w:p>
    <w:p w:rsidR="003B4388" w:rsidRDefault="003B4388" w:rsidP="003B4388">
      <w:pPr>
        <w:spacing w:line="360" w:lineRule="auto"/>
        <w:ind w:firstLine="709"/>
        <w:jc w:val="both"/>
      </w:pPr>
      <w:proofErr w:type="gramStart"/>
      <w:r>
        <w:t xml:space="preserve">б) сведения о доходах супруги (супруга) и несовершеннолетних детей, полученных за </w:t>
      </w:r>
      <w:proofErr w:type="spellStart"/>
      <w:r>
        <w:t>отчетный</w:t>
      </w:r>
      <w:proofErr w:type="spellEnd"/>
      <w:r>
        <w:t xml:space="preserve">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proofErr w:type="spellStart"/>
      <w:r>
        <w:t>отчетного</w:t>
      </w:r>
      <w:proofErr w:type="spellEnd"/>
      <w:r>
        <w:t xml:space="preserve"> периода;</w:t>
      </w:r>
      <w:proofErr w:type="gramEnd"/>
    </w:p>
    <w:p w:rsidR="003B4388" w:rsidRDefault="003B4388" w:rsidP="003B4388">
      <w:pPr>
        <w:spacing w:line="360" w:lineRule="auto"/>
        <w:ind w:firstLine="709"/>
        <w:jc w:val="both"/>
        <w:rPr>
          <w:strike/>
        </w:rPr>
      </w:pPr>
      <w:r>
        <w:rPr>
          <w:strike/>
        </w:rPr>
        <w:t xml:space="preserve">в) сведения о своих расходах по каждой сделке по приобретению за </w:t>
      </w:r>
      <w:proofErr w:type="spellStart"/>
      <w:r>
        <w:rPr>
          <w:strike/>
        </w:rPr>
        <w:t>отчетный</w:t>
      </w:r>
      <w:proofErr w:type="spellEnd"/>
      <w:r>
        <w:rPr>
          <w:strike/>
        </w:rPr>
        <w:t xml:space="preserve"> период (с 1 января по 31 декабря) земельного участка, другого объекта недвижимости, транспортного средства, ценных бумаг, акций (долей участия, </w:t>
      </w:r>
      <w:proofErr w:type="spellStart"/>
      <w:r>
        <w:rPr>
          <w:strike/>
        </w:rPr>
        <w:t>паев</w:t>
      </w:r>
      <w:proofErr w:type="spellEnd"/>
      <w:r>
        <w:rPr>
          <w:strike/>
        </w:rPr>
        <w:t xml:space="preserve"> в установочных (складочных) капиталах организаций) и об источниках получения средств, за </w:t>
      </w:r>
      <w:proofErr w:type="spellStart"/>
      <w:r>
        <w:rPr>
          <w:strike/>
        </w:rPr>
        <w:t>счет</w:t>
      </w:r>
      <w:proofErr w:type="spellEnd"/>
      <w:r>
        <w:rPr>
          <w:strike/>
        </w:rPr>
        <w:t xml:space="preserve"> которых совершены эти сделки;</w:t>
      </w:r>
    </w:p>
    <w:p w:rsidR="003B4388" w:rsidRPr="009F63F9" w:rsidRDefault="003B4388" w:rsidP="003B4388">
      <w:pPr>
        <w:spacing w:line="360" w:lineRule="auto"/>
        <w:ind w:firstLine="709"/>
        <w:jc w:val="both"/>
      </w:pPr>
      <w:proofErr w:type="gramStart"/>
      <w:r>
        <w:t xml:space="preserve">в)  сведения о своих расходах по каждой сделке по приобретению за </w:t>
      </w:r>
      <w:proofErr w:type="spellStart"/>
      <w:r>
        <w:t>отчетный</w:t>
      </w:r>
      <w:proofErr w:type="spellEnd"/>
      <w:r>
        <w:t xml:space="preserve"> период (с 1 января по 31 декабря) земельного участка, другого объекта недвижимости, транспортного средства, ценных бумаг, </w:t>
      </w:r>
      <w:r w:rsidRPr="00627CA5">
        <w:rPr>
          <w:strike/>
        </w:rPr>
        <w:t>акций</w:t>
      </w:r>
      <w:r>
        <w:t xml:space="preserve"> (долей участия, </w:t>
      </w:r>
      <w:proofErr w:type="spellStart"/>
      <w:r>
        <w:t>паев</w:t>
      </w:r>
      <w:proofErr w:type="spellEnd"/>
      <w:r>
        <w:t xml:space="preserve"> в установочных (складочных) капиталах организаций), цифровых финансовых активов, цифровой валюты и об источниках получения средств, за </w:t>
      </w:r>
      <w:proofErr w:type="spellStart"/>
      <w:r>
        <w:t>счет</w:t>
      </w:r>
      <w:proofErr w:type="spellEnd"/>
      <w:r>
        <w:t xml:space="preserve"> </w:t>
      </w:r>
      <w:r w:rsidRPr="009F63F9">
        <w:t>которых совершены эти сделки.</w:t>
      </w:r>
      <w:proofErr w:type="gramEnd"/>
    </w:p>
    <w:p w:rsidR="003B4388" w:rsidRPr="009F63F9" w:rsidRDefault="003B4388" w:rsidP="003B4388">
      <w:pPr>
        <w:spacing w:line="360" w:lineRule="auto"/>
        <w:ind w:firstLine="709"/>
        <w:jc w:val="both"/>
        <w:rPr>
          <w:strike/>
        </w:rPr>
      </w:pPr>
      <w:r w:rsidRPr="009F63F9">
        <w:rPr>
          <w:strike/>
          <w:u w:val="single"/>
        </w:rPr>
        <w:t>(</w:t>
      </w:r>
      <w:r w:rsidRPr="009F63F9">
        <w:rPr>
          <w:strike/>
        </w:rPr>
        <w:t>п. в  ред. от 06.12.2021 г № 68)</w:t>
      </w:r>
    </w:p>
    <w:p w:rsidR="003B4388" w:rsidRPr="009F63F9" w:rsidRDefault="003B4388" w:rsidP="003B4388">
      <w:pPr>
        <w:spacing w:line="360" w:lineRule="auto"/>
        <w:ind w:firstLine="709"/>
        <w:jc w:val="both"/>
      </w:pPr>
      <w:r w:rsidRPr="009F63F9">
        <w:t xml:space="preserve">( п. </w:t>
      </w:r>
      <w:r>
        <w:t>«</w:t>
      </w:r>
      <w:r w:rsidRPr="009F63F9">
        <w:t>в</w:t>
      </w:r>
      <w:r>
        <w:t>»</w:t>
      </w:r>
      <w:r w:rsidRPr="009F63F9">
        <w:t xml:space="preserve"> в редакции Решения № 9 от 02.03.2023)</w:t>
      </w:r>
    </w:p>
    <w:p w:rsidR="003B4388" w:rsidRDefault="003B4388" w:rsidP="003B4388">
      <w:pPr>
        <w:spacing w:line="360" w:lineRule="auto"/>
        <w:ind w:firstLine="709"/>
        <w:jc w:val="both"/>
        <w:rPr>
          <w:strike/>
        </w:rPr>
      </w:pPr>
      <w:proofErr w:type="gramStart"/>
      <w:r>
        <w:t xml:space="preserve">г) </w:t>
      </w:r>
      <w:r>
        <w:rPr>
          <w:strike/>
        </w:rPr>
        <w:t xml:space="preserve">сведения о расходах супруги (супруга) и несовершеннолетних детей по каждой сделке по приобретению за </w:t>
      </w:r>
      <w:proofErr w:type="spellStart"/>
      <w:r>
        <w:rPr>
          <w:strike/>
        </w:rPr>
        <w:t>отчетный</w:t>
      </w:r>
      <w:proofErr w:type="spellEnd"/>
      <w:r>
        <w:rPr>
          <w:strike/>
        </w:rPr>
        <w:t xml:space="preserve"> период (с 1 января по 31 декабря) земельного участка, другого объекта недвижимости, транспортного средства, ценных бумаг, акций (долей участия, </w:t>
      </w:r>
      <w:proofErr w:type="spellStart"/>
      <w:r>
        <w:rPr>
          <w:strike/>
        </w:rPr>
        <w:t>паев</w:t>
      </w:r>
      <w:proofErr w:type="spellEnd"/>
      <w:r>
        <w:rPr>
          <w:strike/>
        </w:rPr>
        <w:t xml:space="preserve"> в установочных (складочных) капиталах организаций) и об источниках получения средств, за </w:t>
      </w:r>
      <w:proofErr w:type="spellStart"/>
      <w:r>
        <w:rPr>
          <w:strike/>
        </w:rPr>
        <w:t>счет</w:t>
      </w:r>
      <w:proofErr w:type="spellEnd"/>
      <w:r>
        <w:rPr>
          <w:strike/>
        </w:rPr>
        <w:t xml:space="preserve"> которых совершены эти сделки.</w:t>
      </w:r>
      <w:proofErr w:type="gramEnd"/>
    </w:p>
    <w:p w:rsidR="003B4388" w:rsidRDefault="003B4388" w:rsidP="003B4388">
      <w:pPr>
        <w:spacing w:line="360" w:lineRule="auto"/>
        <w:ind w:firstLine="709"/>
        <w:jc w:val="both"/>
      </w:pPr>
      <w:proofErr w:type="gramStart"/>
      <w:r>
        <w:t xml:space="preserve">сведения о расходах супруги (супруга) и несовершеннолетних детей по каждой сделке по приобретению за </w:t>
      </w:r>
      <w:proofErr w:type="spellStart"/>
      <w:r>
        <w:t>отчетный</w:t>
      </w:r>
      <w:proofErr w:type="spellEnd"/>
      <w:r>
        <w:t xml:space="preserve"> период (с 1 января по 31 декабря) земельного участка, другого объекта недвижимости, транспортного средства, ценных бумаг, </w:t>
      </w:r>
      <w:r w:rsidRPr="008009E7">
        <w:rPr>
          <w:strike/>
        </w:rPr>
        <w:t>акций</w:t>
      </w:r>
      <w:r>
        <w:t xml:space="preserve"> (долей участия, </w:t>
      </w:r>
      <w:proofErr w:type="spellStart"/>
      <w:r>
        <w:t>паев</w:t>
      </w:r>
      <w:proofErr w:type="spellEnd"/>
      <w:r>
        <w:t xml:space="preserve"> в установочных (складочных) капиталах организаций), цифровых финансовых активов, цифровой валюты и об источниках получения средств, за </w:t>
      </w:r>
      <w:proofErr w:type="spellStart"/>
      <w:r>
        <w:t>счет</w:t>
      </w:r>
      <w:proofErr w:type="spellEnd"/>
      <w:r>
        <w:t xml:space="preserve"> которых совершены эти сделки.</w:t>
      </w:r>
      <w:proofErr w:type="gramEnd"/>
    </w:p>
    <w:p w:rsidR="003B4388" w:rsidRPr="008009E7" w:rsidRDefault="003B4388" w:rsidP="003B4388">
      <w:pPr>
        <w:spacing w:line="360" w:lineRule="auto"/>
        <w:ind w:firstLine="709"/>
        <w:jc w:val="both"/>
        <w:rPr>
          <w:strike/>
        </w:rPr>
      </w:pPr>
      <w:r w:rsidRPr="008009E7">
        <w:rPr>
          <w:strike/>
        </w:rPr>
        <w:t xml:space="preserve"> (</w:t>
      </w:r>
      <w:proofErr w:type="spellStart"/>
      <w:r w:rsidRPr="008009E7">
        <w:rPr>
          <w:strike/>
        </w:rPr>
        <w:t>абз</w:t>
      </w:r>
      <w:proofErr w:type="spellEnd"/>
      <w:r w:rsidRPr="008009E7">
        <w:rPr>
          <w:strike/>
        </w:rPr>
        <w:t xml:space="preserve"> первый п. «г», </w:t>
      </w:r>
      <w:proofErr w:type="spellStart"/>
      <w:r w:rsidRPr="008009E7">
        <w:rPr>
          <w:strike/>
        </w:rPr>
        <w:t>п.п</w:t>
      </w:r>
      <w:proofErr w:type="spellEnd"/>
      <w:r w:rsidRPr="008009E7">
        <w:rPr>
          <w:strike/>
        </w:rPr>
        <w:t>. 2.2.. в  ред. от 06.12.2021 г № 68)</w:t>
      </w:r>
    </w:p>
    <w:p w:rsidR="003B4388" w:rsidRPr="009F63F9" w:rsidRDefault="003B4388" w:rsidP="003B4388">
      <w:pPr>
        <w:spacing w:line="360" w:lineRule="auto"/>
        <w:ind w:firstLine="709"/>
        <w:jc w:val="both"/>
      </w:pPr>
      <w:r w:rsidRPr="009F63F9">
        <w:t xml:space="preserve">( п. </w:t>
      </w:r>
      <w:r>
        <w:t>«г»</w:t>
      </w:r>
      <w:r w:rsidRPr="009F63F9">
        <w:t xml:space="preserve"> в редакции Решения № 9 от 02.03.2023)</w:t>
      </w:r>
    </w:p>
    <w:p w:rsidR="003B4388" w:rsidRDefault="003B4388" w:rsidP="003B4388">
      <w:pPr>
        <w:spacing w:line="360" w:lineRule="auto"/>
        <w:ind w:firstLine="709"/>
        <w:jc w:val="both"/>
        <w:rPr>
          <w:strike/>
        </w:rPr>
      </w:pPr>
    </w:p>
    <w:p w:rsidR="003B4388" w:rsidRDefault="003B4388" w:rsidP="003B4388">
      <w:pPr>
        <w:spacing w:line="360" w:lineRule="auto"/>
        <w:ind w:firstLine="709"/>
        <w:jc w:val="both"/>
      </w:pPr>
      <w: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3B4388" w:rsidRPr="00354B72" w:rsidRDefault="003B4388" w:rsidP="003B4388">
      <w:pPr>
        <w:spacing w:line="360" w:lineRule="auto"/>
        <w:ind w:firstLine="709"/>
        <w:jc w:val="both"/>
        <w:rPr>
          <w:i/>
        </w:rPr>
      </w:pPr>
      <w:r w:rsidRPr="00867730">
        <w:rPr>
          <w:rFonts w:eastAsia="Calibri"/>
          <w:szCs w:val="28"/>
          <w:lang w:eastAsia="en-US"/>
        </w:rPr>
        <w:t xml:space="preserve">2.2.1. </w:t>
      </w:r>
      <w:proofErr w:type="gramStart"/>
      <w:r w:rsidRPr="00867730">
        <w:rPr>
          <w:rFonts w:eastAsia="Calibri"/>
          <w:szCs w:val="28"/>
          <w:lang w:eastAsia="en-US"/>
        </w:rPr>
        <w:t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</w:t>
      </w:r>
      <w:proofErr w:type="gramEnd"/>
      <w:r w:rsidRPr="00867730">
        <w:rPr>
          <w:rFonts w:eastAsia="Calibri"/>
          <w:szCs w:val="28"/>
          <w:lang w:eastAsia="en-US"/>
        </w:rPr>
        <w:t xml:space="preserve"> Российской Федерации. </w:t>
      </w:r>
      <w:proofErr w:type="gramStart"/>
      <w:r w:rsidRPr="00867730">
        <w:rPr>
          <w:rFonts w:eastAsia="Calibri"/>
          <w:szCs w:val="28"/>
          <w:lang w:eastAsia="en-US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</w:t>
      </w:r>
      <w:proofErr w:type="spellStart"/>
      <w:r w:rsidRPr="00867730">
        <w:rPr>
          <w:rFonts w:eastAsia="Calibri"/>
          <w:szCs w:val="28"/>
          <w:lang w:eastAsia="en-US"/>
        </w:rPr>
        <w:t>четырех</w:t>
      </w:r>
      <w:proofErr w:type="spellEnd"/>
      <w:r w:rsidRPr="00867730">
        <w:rPr>
          <w:rFonts w:eastAsia="Calibri"/>
          <w:szCs w:val="28"/>
          <w:lang w:eastAsia="en-US"/>
        </w:rPr>
        <w:t xml:space="preserve">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</w:t>
      </w:r>
      <w:proofErr w:type="spellStart"/>
      <w:r w:rsidRPr="00867730">
        <w:rPr>
          <w:rFonts w:eastAsia="Calibri"/>
          <w:szCs w:val="28"/>
          <w:lang w:eastAsia="en-US"/>
        </w:rPr>
        <w:t>отчетный</w:t>
      </w:r>
      <w:proofErr w:type="spellEnd"/>
      <w:r w:rsidRPr="00867730">
        <w:rPr>
          <w:rFonts w:eastAsia="Calibri"/>
          <w:szCs w:val="28"/>
          <w:lang w:eastAsia="en-US"/>
        </w:rPr>
        <w:t xml:space="preserve"> период), в случае совершения в течение </w:t>
      </w:r>
      <w:proofErr w:type="spellStart"/>
      <w:r w:rsidRPr="00867730">
        <w:rPr>
          <w:rFonts w:eastAsia="Calibri"/>
          <w:szCs w:val="28"/>
          <w:lang w:eastAsia="en-US"/>
        </w:rPr>
        <w:t>отчетного</w:t>
      </w:r>
      <w:proofErr w:type="spellEnd"/>
      <w:r w:rsidRPr="00867730">
        <w:rPr>
          <w:rFonts w:eastAsia="Calibri"/>
          <w:szCs w:val="28"/>
          <w:lang w:eastAsia="en-US"/>
        </w:rPr>
        <w:t xml:space="preserve"> периода сделок, предусмотренных</w:t>
      </w:r>
      <w:proofErr w:type="gramEnd"/>
      <w:r w:rsidRPr="00867730">
        <w:rPr>
          <w:rFonts w:eastAsia="Calibri"/>
          <w:szCs w:val="28"/>
          <w:lang w:eastAsia="en-US"/>
        </w:rPr>
        <w:t xml:space="preserve"> </w:t>
      </w:r>
      <w:hyperlink r:id="rId10" w:history="1">
        <w:r w:rsidRPr="00867730">
          <w:rPr>
            <w:rFonts w:eastAsia="Calibri"/>
            <w:szCs w:val="28"/>
            <w:lang w:eastAsia="en-US"/>
          </w:rPr>
          <w:t>ч.1 ст. 3</w:t>
        </w:r>
      </w:hyperlink>
      <w:r w:rsidRPr="00867730">
        <w:rPr>
          <w:rFonts w:eastAsia="Calibri"/>
          <w:szCs w:val="28"/>
          <w:lang w:eastAsia="en-US"/>
        </w:rPr>
        <w:t xml:space="preserve"> Федерального закона от 3 декабря 2012 года N 230-ФЗ "О </w:t>
      </w:r>
      <w:proofErr w:type="gramStart"/>
      <w:r w:rsidRPr="00867730">
        <w:rPr>
          <w:rFonts w:eastAsia="Calibri"/>
          <w:szCs w:val="28"/>
          <w:lang w:eastAsia="en-US"/>
        </w:rPr>
        <w:t>контроле за</w:t>
      </w:r>
      <w:proofErr w:type="gramEnd"/>
      <w:r w:rsidRPr="00867730">
        <w:rPr>
          <w:rFonts w:eastAsia="Calibri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доходам". В случае, если в течение </w:t>
      </w:r>
      <w:proofErr w:type="spellStart"/>
      <w:r w:rsidRPr="00867730">
        <w:rPr>
          <w:rFonts w:eastAsia="Calibri"/>
          <w:szCs w:val="28"/>
          <w:lang w:eastAsia="en-US"/>
        </w:rPr>
        <w:t>отчетного</w:t>
      </w:r>
      <w:proofErr w:type="spellEnd"/>
      <w:r w:rsidRPr="00867730">
        <w:rPr>
          <w:rFonts w:eastAsia="Calibri"/>
          <w:szCs w:val="28"/>
          <w:lang w:eastAsia="en-US"/>
        </w:rPr>
        <w:t xml:space="preserve">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</w:t>
      </w:r>
      <w:proofErr w:type="gramStart"/>
      <w:r w:rsidRPr="00867730">
        <w:rPr>
          <w:rFonts w:eastAsia="Calibri"/>
          <w:szCs w:val="28"/>
          <w:lang w:eastAsia="en-US"/>
        </w:rPr>
        <w:t>.</w:t>
      </w:r>
      <w:proofErr w:type="gramEnd"/>
      <w:r w:rsidRPr="00867730">
        <w:rPr>
          <w:rFonts w:eastAsia="Calibri"/>
          <w:szCs w:val="28"/>
          <w:lang w:eastAsia="en-US"/>
        </w:rPr>
        <w:t xml:space="preserve"> (</w:t>
      </w:r>
      <w:proofErr w:type="gramStart"/>
      <w:r w:rsidRPr="00867730">
        <w:rPr>
          <w:rFonts w:eastAsia="Calibri"/>
          <w:i/>
          <w:szCs w:val="28"/>
          <w:lang w:eastAsia="en-US"/>
        </w:rPr>
        <w:t>п</w:t>
      </w:r>
      <w:proofErr w:type="gramEnd"/>
      <w:r w:rsidRPr="00867730">
        <w:rPr>
          <w:rFonts w:eastAsia="Calibri"/>
          <w:i/>
          <w:szCs w:val="28"/>
          <w:lang w:eastAsia="en-US"/>
        </w:rPr>
        <w:t>.2.2.1 дополнен Решением от 19.12.2019 г. №84)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2.3. Сведения, указанные в подпунктах «в» и «г» пункта 2.2 настоящего Положения, представляются лицами, замещающими муниципальные должности, в случаях, если общая сумма таких сделок превышает общий доход данного лица и его супруги (супруга) за три последних года, предшествующих </w:t>
      </w:r>
      <w:proofErr w:type="spellStart"/>
      <w:r>
        <w:t>отчетному</w:t>
      </w:r>
      <w:proofErr w:type="spellEnd"/>
      <w:r>
        <w:t xml:space="preserve"> периоду.</w:t>
      </w:r>
    </w:p>
    <w:p w:rsidR="003B4388" w:rsidRDefault="003B4388" w:rsidP="003B4388">
      <w:pPr>
        <w:spacing w:line="360" w:lineRule="auto"/>
        <w:ind w:firstLine="709"/>
        <w:jc w:val="both"/>
      </w:pPr>
      <w:r>
        <w:t>2.4. Сведения о доходах, расходах, об имуществе и обязательствах имущественного характера представляются в соответствии с пунктом 2.1 настоящего Положения.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2.5. </w:t>
      </w:r>
      <w:proofErr w:type="gramStart"/>
      <w:r>
        <w:t xml:space="preserve"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</w:t>
      </w:r>
      <w:proofErr w:type="spellStart"/>
      <w:r>
        <w:t>уточненные</w:t>
      </w:r>
      <w:proofErr w:type="spellEnd"/>
      <w:r>
        <w:t xml:space="preserve"> сведения о доходах, расходах,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3B4388" w:rsidRDefault="003B4388" w:rsidP="003B4388">
      <w:pPr>
        <w:spacing w:line="360" w:lineRule="auto"/>
        <w:ind w:firstLine="709"/>
        <w:jc w:val="both"/>
      </w:pPr>
      <w:r>
        <w:t xml:space="preserve">Лицо, замещающее муниципальную должность, может представить </w:t>
      </w:r>
      <w:proofErr w:type="spellStart"/>
      <w:r>
        <w:t>уточненные</w:t>
      </w:r>
      <w:proofErr w:type="spellEnd"/>
      <w:r>
        <w:t xml:space="preserve"> сведения в течение одного месяца после окончания срока, указанного в пункте 2.1 настоящего Положения.</w:t>
      </w:r>
    </w:p>
    <w:p w:rsidR="003B4388" w:rsidRDefault="003B4388" w:rsidP="003B4388">
      <w:pPr>
        <w:spacing w:line="360" w:lineRule="auto"/>
        <w:ind w:firstLine="709"/>
        <w:jc w:val="both"/>
      </w:pPr>
      <w:proofErr w:type="spellStart"/>
      <w:r>
        <w:t>Уточненные</w:t>
      </w:r>
      <w:proofErr w:type="spellEnd"/>
      <w:r>
        <w:t xml:space="preserve"> сведения, представленные лицом, замещающим муниципальную должность, после окончания срока, указанного в пункте 2.1 настоящего Положения, но с соблюдением требований настоящего пункта, не считаются представленными с нарушением срока.</w:t>
      </w:r>
    </w:p>
    <w:p w:rsidR="003B4388" w:rsidRDefault="003B4388" w:rsidP="003B4388">
      <w:pPr>
        <w:spacing w:line="360" w:lineRule="auto"/>
        <w:ind w:firstLine="709"/>
        <w:jc w:val="both"/>
        <w:rPr>
          <w:color w:val="FF0000"/>
        </w:rPr>
      </w:pPr>
      <w:r>
        <w:t>2.6.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3B4388" w:rsidRDefault="003B4388" w:rsidP="003B4388">
      <w:pPr>
        <w:spacing w:line="360" w:lineRule="auto"/>
        <w:ind w:firstLine="709"/>
        <w:jc w:val="both"/>
      </w:pPr>
      <w:r>
        <w:t xml:space="preserve">2.7. </w:t>
      </w:r>
      <w:proofErr w:type="gramStart"/>
      <w:r>
        <w:t xml:space="preserve">Непредставление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должность. </w:t>
      </w:r>
      <w:proofErr w:type="gramEnd"/>
    </w:p>
    <w:p w:rsidR="003B4388" w:rsidRDefault="003B4388" w:rsidP="003B4388">
      <w:pPr>
        <w:spacing w:line="360" w:lineRule="auto"/>
        <w:ind w:firstLine="709"/>
        <w:jc w:val="both"/>
      </w:pPr>
      <w:r>
        <w:t xml:space="preserve">2.8.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со </w:t>
      </w:r>
      <w:proofErr w:type="spellStart"/>
      <w:r>
        <w:t>статьей</w:t>
      </w:r>
      <w:proofErr w:type="spellEnd"/>
      <w:r>
        <w:t xml:space="preserve"> 13.1 Закона Самарской области от 10.03.2009 № 23-ГД «О противодействии коррупции в Самарской области».</w:t>
      </w:r>
    </w:p>
    <w:p w:rsidR="003B4388" w:rsidRDefault="003B4388" w:rsidP="003B4388">
      <w:pPr>
        <w:spacing w:line="360" w:lineRule="auto"/>
        <w:ind w:firstLine="709"/>
        <w:jc w:val="both"/>
      </w:pPr>
      <w:r>
        <w:t>2.9. Подлинники документов, содержащих сведения о доходах и имуществе, а также сведения о расходах, поступивших в департамент правопорядка и противодействия коррупции Самарской области, после проведения проверочных мероприятий направляются в органы местного самоуправления сельского поселения Красный Яр муниципального района Красноярский Самарской области для их приобщения к личным делам лиц, замещающих муниципальные должности.</w:t>
      </w:r>
    </w:p>
    <w:p w:rsidR="003B4388" w:rsidRDefault="003B4388" w:rsidP="003B4388">
      <w:pPr>
        <w:jc w:val="center"/>
      </w:pPr>
    </w:p>
    <w:p w:rsidR="003B4388" w:rsidRDefault="003B4388" w:rsidP="003B4388">
      <w:pPr>
        <w:jc w:val="center"/>
      </w:pPr>
    </w:p>
    <w:p w:rsidR="003B4388" w:rsidRDefault="003B4388" w:rsidP="003B4388">
      <w:pPr>
        <w:jc w:val="center"/>
      </w:pPr>
    </w:p>
    <w:p w:rsidR="003B4388" w:rsidRDefault="003B4388" w:rsidP="003B4388">
      <w:pPr>
        <w:jc w:val="center"/>
      </w:pPr>
    </w:p>
    <w:p w:rsidR="003B4388" w:rsidRDefault="003B4388" w:rsidP="003B4388">
      <w:pPr>
        <w:jc w:val="center"/>
        <w:rPr>
          <w:b/>
        </w:rPr>
      </w:pPr>
      <w:r>
        <w:rPr>
          <w:b/>
        </w:rPr>
        <w:t>3. Заключительные положения</w:t>
      </w:r>
    </w:p>
    <w:p w:rsidR="003B4388" w:rsidRDefault="003B4388" w:rsidP="003B4388">
      <w:pPr>
        <w:jc w:val="center"/>
      </w:pPr>
    </w:p>
    <w:p w:rsidR="003B4388" w:rsidRDefault="003B4388" w:rsidP="003B4388">
      <w:pPr>
        <w:spacing w:line="360" w:lineRule="auto"/>
        <w:ind w:firstLine="709"/>
        <w:jc w:val="both"/>
      </w:pPr>
      <w: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сельского поселения Красный Яр  http://kryarposelenie.ru/. </w:t>
      </w:r>
    </w:p>
    <w:p w:rsidR="003B4388" w:rsidRDefault="003B4388" w:rsidP="003B4388"/>
    <w:p w:rsidR="00A435A7" w:rsidRDefault="00A435A7">
      <w:pPr>
        <w:spacing w:after="200" w:line="276" w:lineRule="auto"/>
      </w:pPr>
      <w:bookmarkStart w:id="0" w:name="_GoBack"/>
      <w:bookmarkEnd w:id="0"/>
    </w:p>
    <w:p w:rsidR="00AF6C0C" w:rsidRDefault="004B662C"/>
    <w:p w:rsidR="00A435A7" w:rsidRDefault="00A435A7"/>
    <w:p w:rsidR="00A435A7" w:rsidRDefault="00A435A7"/>
    <w:sectPr w:rsidR="00A435A7" w:rsidSect="00FA2CA8">
      <w:headerReference w:type="default" r:id="rId11"/>
      <w:pgSz w:w="11906" w:h="16838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C" w:rsidRDefault="004B662C" w:rsidP="00FA2CA8">
      <w:r>
        <w:separator/>
      </w:r>
    </w:p>
  </w:endnote>
  <w:endnote w:type="continuationSeparator" w:id="0">
    <w:p w:rsidR="004B662C" w:rsidRDefault="004B662C" w:rsidP="00F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C" w:rsidRDefault="004B662C" w:rsidP="00FA2CA8">
      <w:r>
        <w:separator/>
      </w:r>
    </w:p>
  </w:footnote>
  <w:footnote w:type="continuationSeparator" w:id="0">
    <w:p w:rsidR="004B662C" w:rsidRDefault="004B662C" w:rsidP="00FA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82703"/>
      <w:docPartObj>
        <w:docPartGallery w:val="Page Numbers (Top of Page)"/>
        <w:docPartUnique/>
      </w:docPartObj>
    </w:sdtPr>
    <w:sdtEndPr/>
    <w:sdtContent>
      <w:p w:rsidR="00FA2CA8" w:rsidRDefault="00FA2C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88">
          <w:rPr>
            <w:noProof/>
          </w:rPr>
          <w:t>2</w:t>
        </w:r>
        <w:r>
          <w:fldChar w:fldCharType="end"/>
        </w:r>
      </w:p>
    </w:sdtContent>
  </w:sdt>
  <w:p w:rsidR="00FA2CA8" w:rsidRDefault="00FA2C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FF3CDD"/>
    <w:multiLevelType w:val="hybridMultilevel"/>
    <w:tmpl w:val="D03AB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2730"/>
    <w:multiLevelType w:val="hybridMultilevel"/>
    <w:tmpl w:val="AC62DC88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D"/>
    <w:rsid w:val="001B55D8"/>
    <w:rsid w:val="001F5253"/>
    <w:rsid w:val="002B2BB0"/>
    <w:rsid w:val="00383655"/>
    <w:rsid w:val="003B30BE"/>
    <w:rsid w:val="003B4388"/>
    <w:rsid w:val="00447D03"/>
    <w:rsid w:val="004B662C"/>
    <w:rsid w:val="00792F6F"/>
    <w:rsid w:val="00857C7D"/>
    <w:rsid w:val="00947EB2"/>
    <w:rsid w:val="00A435A7"/>
    <w:rsid w:val="00AA0A81"/>
    <w:rsid w:val="00C85322"/>
    <w:rsid w:val="00D15FAC"/>
    <w:rsid w:val="00FA2CA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7C7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7C7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57C7D"/>
    <w:pPr>
      <w:suppressAutoHyphens/>
    </w:pPr>
    <w:rPr>
      <w:b/>
      <w:i/>
    </w:rPr>
  </w:style>
  <w:style w:type="paragraph" w:customStyle="1" w:styleId="a4">
    <w:name w:val="Дата № док"/>
    <w:basedOn w:val="a"/>
    <w:rsid w:val="00857C7D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857C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85322"/>
    <w:pPr>
      <w:autoSpaceDE w:val="0"/>
      <w:autoSpaceDN w:val="0"/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853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D15F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7C7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57C7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857C7D"/>
    <w:pPr>
      <w:suppressAutoHyphens/>
    </w:pPr>
    <w:rPr>
      <w:b/>
      <w:i/>
    </w:rPr>
  </w:style>
  <w:style w:type="paragraph" w:customStyle="1" w:styleId="a4">
    <w:name w:val="Дата № док"/>
    <w:basedOn w:val="a"/>
    <w:rsid w:val="00857C7D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857C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85322"/>
    <w:pPr>
      <w:autoSpaceDE w:val="0"/>
      <w:autoSpaceDN w:val="0"/>
      <w:ind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853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D15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2CC434BFC11D3AD6E483398EF5D1B3A4B7E5FD3B2C08F595B96BF6A67631B1D47EACFC3DC3CBE192671C8EF42F13AD2E55162B55117298d0J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2023-02-28T10:23:00Z</cp:lastPrinted>
  <dcterms:created xsi:type="dcterms:W3CDTF">2021-11-29T13:03:00Z</dcterms:created>
  <dcterms:modified xsi:type="dcterms:W3CDTF">2023-02-28T10:24:00Z</dcterms:modified>
</cp:coreProperties>
</file>