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58" w:rsidRDefault="00B408ED" w:rsidP="00E70E58">
      <w:pPr>
        <w:jc w:val="center"/>
        <w:rPr>
          <w:b/>
          <w:bCs/>
          <w:caps/>
          <w:kern w:val="28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41722853" r:id="rId9"/>
        </w:pict>
      </w:r>
    </w:p>
    <w:p w:rsidR="00E70E58" w:rsidRDefault="00E70E58" w:rsidP="00E70E5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:rsidR="00E70E58" w:rsidRDefault="00E70E58" w:rsidP="00E70E5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70E58" w:rsidRDefault="00E70E58" w:rsidP="00E70E5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E70E58" w:rsidRDefault="00E70E58" w:rsidP="00E70E58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70E58" w:rsidRDefault="00E70E58" w:rsidP="00E70E58">
      <w:pPr>
        <w:rPr>
          <w:b/>
          <w:bCs/>
          <w:kern w:val="2"/>
          <w:sz w:val="28"/>
          <w:szCs w:val="28"/>
        </w:rPr>
      </w:pPr>
    </w:p>
    <w:p w:rsidR="00E70E58" w:rsidRDefault="00E70E58" w:rsidP="00E70E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E70E58" w:rsidRDefault="00E70E58" w:rsidP="00E70E58">
      <w:pPr>
        <w:jc w:val="center"/>
        <w:rPr>
          <w:b/>
          <w:sz w:val="28"/>
          <w:szCs w:val="28"/>
        </w:rPr>
      </w:pPr>
    </w:p>
    <w:p w:rsidR="00637569" w:rsidRPr="00E70E58" w:rsidRDefault="00637569" w:rsidP="00637569">
      <w:pPr>
        <w:jc w:val="center"/>
        <w:rPr>
          <w:b/>
          <w:sz w:val="28"/>
          <w:szCs w:val="28"/>
        </w:rPr>
      </w:pPr>
    </w:p>
    <w:p w:rsidR="003521D6" w:rsidRPr="00E70E58" w:rsidRDefault="003521D6" w:rsidP="003521D6">
      <w:pPr>
        <w:jc w:val="center"/>
        <w:rPr>
          <w:b/>
          <w:sz w:val="28"/>
          <w:szCs w:val="28"/>
        </w:rPr>
      </w:pPr>
      <w:r w:rsidRPr="00E70E58">
        <w:rPr>
          <w:b/>
          <w:sz w:val="28"/>
          <w:szCs w:val="28"/>
        </w:rPr>
        <w:t xml:space="preserve">от  </w:t>
      </w:r>
      <w:r w:rsidR="00E70E58" w:rsidRPr="00E70E58">
        <w:rPr>
          <w:b/>
          <w:sz w:val="28"/>
          <w:szCs w:val="28"/>
        </w:rPr>
        <w:t>28 января</w:t>
      </w:r>
      <w:r w:rsidRPr="00E70E58">
        <w:rPr>
          <w:b/>
          <w:sz w:val="28"/>
          <w:szCs w:val="28"/>
        </w:rPr>
        <w:t xml:space="preserve"> 2020 года  №  </w:t>
      </w:r>
      <w:r w:rsidR="00E70E58" w:rsidRPr="00E70E58">
        <w:rPr>
          <w:b/>
          <w:sz w:val="28"/>
          <w:szCs w:val="28"/>
        </w:rPr>
        <w:t>23</w:t>
      </w:r>
    </w:p>
    <w:p w:rsidR="003521D6" w:rsidRPr="00537A48" w:rsidRDefault="003521D6" w:rsidP="003521D6">
      <w:pPr>
        <w:jc w:val="center"/>
        <w:rPr>
          <w:b/>
          <w:bCs/>
          <w:sz w:val="28"/>
          <w:szCs w:val="28"/>
        </w:rPr>
      </w:pPr>
    </w:p>
    <w:p w:rsidR="00620B39" w:rsidRPr="00B30732" w:rsidRDefault="00E70E58" w:rsidP="00620B39">
      <w:pPr>
        <w:jc w:val="center"/>
        <w:rPr>
          <w:b/>
        </w:rPr>
      </w:pPr>
      <w:r>
        <w:rPr>
          <w:b/>
          <w:bCs/>
          <w:sz w:val="28"/>
          <w:szCs w:val="28"/>
        </w:rPr>
        <w:t>О</w:t>
      </w:r>
      <w:r w:rsidR="00620B39" w:rsidRPr="00537A48">
        <w:rPr>
          <w:b/>
          <w:bCs/>
          <w:sz w:val="28"/>
          <w:szCs w:val="28"/>
        </w:rPr>
        <w:t xml:space="preserve"> предоставлении разрешения на </w:t>
      </w:r>
      <w:r w:rsidR="00620B39"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 w:rsidR="00620B39">
        <w:rPr>
          <w:b/>
          <w:sz w:val="28"/>
          <w:szCs w:val="28"/>
        </w:rPr>
        <w:t>ом</w:t>
      </w:r>
      <w:r w:rsidR="00620B39" w:rsidRPr="00537A48">
        <w:rPr>
          <w:b/>
          <w:sz w:val="28"/>
          <w:szCs w:val="28"/>
        </w:rPr>
        <w:t xml:space="preserve"> участк</w:t>
      </w:r>
      <w:r w:rsidR="00620B39">
        <w:rPr>
          <w:b/>
          <w:sz w:val="28"/>
          <w:szCs w:val="28"/>
        </w:rPr>
        <w:t>е с кадастровым</w:t>
      </w:r>
      <w:r w:rsidR="00620B39" w:rsidRPr="00537A48">
        <w:rPr>
          <w:b/>
          <w:sz w:val="28"/>
          <w:szCs w:val="28"/>
        </w:rPr>
        <w:t xml:space="preserve"> номер</w:t>
      </w:r>
      <w:r w:rsidR="00620B39">
        <w:rPr>
          <w:b/>
          <w:sz w:val="28"/>
          <w:szCs w:val="28"/>
        </w:rPr>
        <w:t xml:space="preserve">ом </w:t>
      </w:r>
      <w:r w:rsidR="00620B39" w:rsidRPr="007E5538">
        <w:rPr>
          <w:b/>
          <w:sz w:val="28"/>
          <w:szCs w:val="28"/>
        </w:rPr>
        <w:t>63:26:</w:t>
      </w:r>
      <w:r w:rsidR="00620B39" w:rsidRPr="00B30732">
        <w:rPr>
          <w:b/>
          <w:sz w:val="28"/>
          <w:szCs w:val="28"/>
        </w:rPr>
        <w:t>1406013</w:t>
      </w:r>
      <w:r w:rsidR="00620B39" w:rsidRPr="007E5538">
        <w:rPr>
          <w:b/>
          <w:sz w:val="28"/>
          <w:szCs w:val="28"/>
        </w:rPr>
        <w:t>:</w:t>
      </w:r>
      <w:r w:rsidR="00620B39" w:rsidRPr="00B30732">
        <w:rPr>
          <w:b/>
          <w:sz w:val="28"/>
          <w:szCs w:val="28"/>
        </w:rPr>
        <w:t>100</w:t>
      </w:r>
    </w:p>
    <w:p w:rsidR="00620B39" w:rsidRPr="00537A48" w:rsidRDefault="00620B39" w:rsidP="00620B39">
      <w:pPr>
        <w:jc w:val="center"/>
        <w:rPr>
          <w:sz w:val="28"/>
          <w:szCs w:val="28"/>
        </w:rPr>
      </w:pPr>
    </w:p>
    <w:p w:rsidR="00B408ED" w:rsidRDefault="00620B39" w:rsidP="00B408ED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B85CDF">
        <w:rPr>
          <w:sz w:val="28"/>
          <w:szCs w:val="28"/>
        </w:rPr>
        <w:t xml:space="preserve">В соответствии со </w:t>
      </w:r>
      <w:r w:rsidRPr="00B85CDF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B85CDF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B85CDF">
        <w:rPr>
          <w:sz w:val="28"/>
          <w:szCs w:val="28"/>
        </w:rPr>
        <w:t xml:space="preserve"> </w:t>
      </w:r>
      <w:proofErr w:type="gramStart"/>
      <w:r w:rsidRPr="00B85CDF">
        <w:rPr>
          <w:sz w:val="28"/>
          <w:szCs w:val="28"/>
        </w:rPr>
        <w:t xml:space="preserve">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B85CDF" w:rsidRPr="00B85CDF">
        <w:rPr>
          <w:sz w:val="28"/>
          <w:szCs w:val="28"/>
        </w:rPr>
        <w:t xml:space="preserve">23 января </w:t>
      </w:r>
      <w:r w:rsidRPr="00B85CDF">
        <w:rPr>
          <w:sz w:val="28"/>
          <w:szCs w:val="28"/>
        </w:rPr>
        <w:t>2020</w:t>
      </w:r>
      <w:r w:rsidR="00B85CDF" w:rsidRPr="00B85CDF">
        <w:rPr>
          <w:sz w:val="28"/>
          <w:szCs w:val="28"/>
        </w:rPr>
        <w:t xml:space="preserve"> </w:t>
      </w:r>
      <w:r w:rsidRPr="00B85CDF">
        <w:rPr>
          <w:sz w:val="28"/>
          <w:szCs w:val="28"/>
        </w:rPr>
        <w:t>г</w:t>
      </w:r>
      <w:r w:rsidR="00B85CDF" w:rsidRPr="00B85CDF">
        <w:rPr>
          <w:sz w:val="28"/>
          <w:szCs w:val="28"/>
        </w:rPr>
        <w:t>ода</w:t>
      </w:r>
      <w:r w:rsidRPr="00B85CDF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B85CDF" w:rsidRPr="00B85CDF">
        <w:rPr>
          <w:sz w:val="28"/>
          <w:szCs w:val="28"/>
        </w:rPr>
        <w:t xml:space="preserve">24 января 2020 года, </w:t>
      </w:r>
      <w:r w:rsidRPr="00B85CDF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</w:t>
      </w:r>
      <w:r w:rsidR="00B408ED" w:rsidRPr="00B408ED">
        <w:rPr>
          <w:sz w:val="28"/>
          <w:szCs w:val="28"/>
        </w:rPr>
        <w:t xml:space="preserve"> </w:t>
      </w:r>
      <w:proofErr w:type="gramEnd"/>
    </w:p>
    <w:p w:rsidR="00B408ED" w:rsidRPr="0026786E" w:rsidRDefault="00B408ED" w:rsidP="00B408ED">
      <w:pPr>
        <w:spacing w:line="276" w:lineRule="auto"/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620B39" w:rsidRPr="009C3737" w:rsidRDefault="00620B39" w:rsidP="00620B39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bookmarkStart w:id="0" w:name="_GoBack"/>
      <w:bookmarkEnd w:id="0"/>
      <w:r w:rsidRPr="007E5538"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Качулину</w:t>
      </w:r>
      <w:proofErr w:type="spellEnd"/>
      <w:r>
        <w:rPr>
          <w:sz w:val="28"/>
          <w:szCs w:val="28"/>
        </w:rPr>
        <w:t xml:space="preserve"> Александру Евгеньевичу</w:t>
      </w:r>
      <w:r w:rsidRPr="007E5538">
        <w:rPr>
          <w:sz w:val="28"/>
          <w:szCs w:val="28"/>
        </w:rPr>
        <w:t xml:space="preserve"> 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>земельного участка с кадастровым номером 63:26:</w:t>
      </w:r>
      <w:r>
        <w:rPr>
          <w:sz w:val="28"/>
          <w:szCs w:val="28"/>
        </w:rPr>
        <w:t>1406013</w:t>
      </w:r>
      <w:r w:rsidRPr="00C637AE">
        <w:rPr>
          <w:sz w:val="28"/>
          <w:szCs w:val="28"/>
        </w:rPr>
        <w:t>:</w:t>
      </w:r>
      <w:r>
        <w:rPr>
          <w:sz w:val="28"/>
          <w:szCs w:val="28"/>
        </w:rPr>
        <w:t>100</w:t>
      </w:r>
      <w:r w:rsidRPr="00C637A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1200</w:t>
      </w:r>
      <w:r w:rsidRPr="00C637AE">
        <w:rPr>
          <w:sz w:val="28"/>
          <w:szCs w:val="28"/>
        </w:rPr>
        <w:t xml:space="preserve"> </w:t>
      </w:r>
      <w:proofErr w:type="spellStart"/>
      <w:r w:rsidRPr="00C637AE">
        <w:rPr>
          <w:sz w:val="28"/>
          <w:szCs w:val="28"/>
        </w:rPr>
        <w:t>кв</w:t>
      </w:r>
      <w:proofErr w:type="gramStart"/>
      <w:r w:rsidRPr="00C637AE">
        <w:rPr>
          <w:sz w:val="28"/>
          <w:szCs w:val="28"/>
        </w:rPr>
        <w:t>.м</w:t>
      </w:r>
      <w:proofErr w:type="spellEnd"/>
      <w:proofErr w:type="gramEnd"/>
      <w:r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>
        <w:rPr>
          <w:sz w:val="28"/>
          <w:szCs w:val="28"/>
        </w:rPr>
        <w:t>для комплексного освоения в целях жилищного строительства</w:t>
      </w:r>
      <w:r w:rsidRPr="00C637AE">
        <w:rPr>
          <w:sz w:val="28"/>
          <w:szCs w:val="28"/>
        </w:rPr>
        <w:t xml:space="preserve">, расположенного по адресу: Самарская область,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район, сельское поселение Красный Яр, п. Угловой, зона (массив) Удача,      </w:t>
      </w:r>
      <w:r>
        <w:rPr>
          <w:sz w:val="28"/>
          <w:szCs w:val="28"/>
        </w:rPr>
        <w:lastRenderedPageBreak/>
        <w:t xml:space="preserve">ул. </w:t>
      </w:r>
      <w:proofErr w:type="spellStart"/>
      <w:r>
        <w:rPr>
          <w:sz w:val="28"/>
          <w:szCs w:val="28"/>
        </w:rPr>
        <w:t>Яхина</w:t>
      </w:r>
      <w:proofErr w:type="spellEnd"/>
      <w:r>
        <w:rPr>
          <w:sz w:val="28"/>
          <w:szCs w:val="28"/>
        </w:rPr>
        <w:t>, участок 23</w:t>
      </w:r>
      <w:r w:rsidRPr="00C637AE">
        <w:rPr>
          <w:sz w:val="28"/>
          <w:szCs w:val="28"/>
        </w:rPr>
        <w:t xml:space="preserve">, </w:t>
      </w:r>
      <w:r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Pr="00C637AE">
        <w:rPr>
          <w:sz w:val="28"/>
          <w:szCs w:val="28"/>
        </w:rPr>
        <w:t xml:space="preserve"> территориальной зоны</w:t>
      </w:r>
      <w:r w:rsidRPr="00C637AE">
        <w:rPr>
          <w:color w:val="000000"/>
          <w:sz w:val="28"/>
          <w:szCs w:val="28"/>
        </w:rPr>
        <w:t xml:space="preserve"> </w:t>
      </w:r>
      <w:r w:rsidRPr="00C637AE"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</w:t>
      </w:r>
      <w:r w:rsidRPr="00C637AE">
        <w:rPr>
          <w:sz w:val="28"/>
          <w:szCs w:val="28"/>
        </w:rPr>
        <w:t xml:space="preserve">«Зона </w:t>
      </w:r>
      <w:r>
        <w:rPr>
          <w:sz w:val="28"/>
          <w:szCs w:val="28"/>
        </w:rPr>
        <w:t>садоводства и дачного хозяйства»</w:t>
      </w:r>
      <w:r w:rsidRPr="009C3737">
        <w:rPr>
          <w:sz w:val="28"/>
          <w:szCs w:val="28"/>
        </w:rPr>
        <w:t xml:space="preserve">. </w:t>
      </w:r>
    </w:p>
    <w:p w:rsidR="00620B39" w:rsidRPr="001D373C" w:rsidRDefault="00620B39" w:rsidP="00620B39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>
        <w:rPr>
          <w:rFonts w:eastAsia="MS MinNew Roman"/>
          <w:bCs/>
          <w:sz w:val="28"/>
          <w:szCs w:val="28"/>
        </w:rPr>
        <w:t>1 метра (в восточной границе земельного участка)</w:t>
      </w:r>
      <w:r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:rsidR="00620B39" w:rsidRPr="00537A48" w:rsidRDefault="00620B39" w:rsidP="00620B39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620B39" w:rsidRPr="00537A48" w:rsidRDefault="00620B39" w:rsidP="00620B39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620B39" w:rsidRDefault="00620B39" w:rsidP="00620B39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620B39" w:rsidRDefault="00620B39" w:rsidP="00620B3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620B39" w:rsidRDefault="00620B39" w:rsidP="00620B3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620B39" w:rsidRDefault="00620B39" w:rsidP="00620B39">
      <w:pPr>
        <w:ind w:left="709"/>
        <w:jc w:val="both"/>
        <w:rPr>
          <w:b/>
          <w:sz w:val="28"/>
          <w:szCs w:val="28"/>
        </w:rPr>
      </w:pPr>
    </w:p>
    <w:p w:rsidR="00620B39" w:rsidRPr="000E41C4" w:rsidRDefault="00620B39" w:rsidP="00620B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620B39" w:rsidRPr="000E41C4" w:rsidRDefault="00620B39" w:rsidP="00620B3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620B39" w:rsidRPr="000E41C4" w:rsidRDefault="00620B39" w:rsidP="00620B3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620B39" w:rsidRDefault="00620B39" w:rsidP="00620B39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620B39" w:rsidRPr="00537A48" w:rsidRDefault="00620B39" w:rsidP="00620B39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C42D05" w:rsidRPr="00CB100A" w:rsidRDefault="00C42D05" w:rsidP="003521D6">
      <w:pPr>
        <w:jc w:val="center"/>
      </w:pPr>
    </w:p>
    <w:sectPr w:rsidR="00C42D05" w:rsidRPr="00CB100A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65" w:rsidRDefault="00512A65">
      <w:r>
        <w:separator/>
      </w:r>
    </w:p>
  </w:endnote>
  <w:endnote w:type="continuationSeparator" w:id="0">
    <w:p w:rsidR="00512A65" w:rsidRDefault="0051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65" w:rsidRDefault="00512A65">
      <w:r>
        <w:separator/>
      </w:r>
    </w:p>
  </w:footnote>
  <w:footnote w:type="continuationSeparator" w:id="0">
    <w:p w:rsidR="00512A65" w:rsidRDefault="00512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8ED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46FC0"/>
    <w:rsid w:val="0016664A"/>
    <w:rsid w:val="00177E3E"/>
    <w:rsid w:val="001E0713"/>
    <w:rsid w:val="002A4799"/>
    <w:rsid w:val="003521D6"/>
    <w:rsid w:val="004330BA"/>
    <w:rsid w:val="00512A65"/>
    <w:rsid w:val="00620B39"/>
    <w:rsid w:val="00637569"/>
    <w:rsid w:val="006B4B4A"/>
    <w:rsid w:val="008E4DD8"/>
    <w:rsid w:val="009A6744"/>
    <w:rsid w:val="009B639D"/>
    <w:rsid w:val="00A50459"/>
    <w:rsid w:val="00A93F37"/>
    <w:rsid w:val="00B32965"/>
    <w:rsid w:val="00B408ED"/>
    <w:rsid w:val="00B85CDF"/>
    <w:rsid w:val="00BD1A36"/>
    <w:rsid w:val="00C42D05"/>
    <w:rsid w:val="00CB100A"/>
    <w:rsid w:val="00DD70BE"/>
    <w:rsid w:val="00E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E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0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8E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4</cp:revision>
  <cp:lastPrinted>2020-01-28T09:21:00Z</cp:lastPrinted>
  <dcterms:created xsi:type="dcterms:W3CDTF">2020-01-24T13:30:00Z</dcterms:created>
  <dcterms:modified xsi:type="dcterms:W3CDTF">2020-01-28T09:21:00Z</dcterms:modified>
</cp:coreProperties>
</file>