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5F" w:rsidRDefault="00CC0C5F" w:rsidP="007D18D4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-73025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8D4" w:rsidRDefault="007D18D4" w:rsidP="007D18D4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7D18D4" w:rsidRDefault="007D18D4" w:rsidP="007D1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9D3D79">
        <w:rPr>
          <w:b/>
          <w:sz w:val="32"/>
          <w:szCs w:val="32"/>
        </w:rPr>
        <w:t>КРАСНЫЙ ЯР</w:t>
      </w:r>
    </w:p>
    <w:p w:rsidR="007D18D4" w:rsidRDefault="007D18D4" w:rsidP="007D1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7D18D4" w:rsidRDefault="007D18D4" w:rsidP="007D1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D18D4" w:rsidRDefault="007D18D4" w:rsidP="007D18D4">
      <w:pPr>
        <w:jc w:val="center"/>
        <w:rPr>
          <w:b/>
          <w:sz w:val="32"/>
          <w:szCs w:val="32"/>
        </w:rPr>
      </w:pPr>
    </w:p>
    <w:p w:rsidR="007D18D4" w:rsidRDefault="007D18D4" w:rsidP="007D18D4">
      <w:pPr>
        <w:pStyle w:val="9"/>
        <w:spacing w:before="0" w:after="200"/>
      </w:pPr>
      <w:r>
        <w:rPr>
          <w:szCs w:val="32"/>
        </w:rPr>
        <w:t>ПОСТАНОВЛЕНИЕ</w:t>
      </w:r>
    </w:p>
    <w:p w:rsidR="007D18D4" w:rsidRPr="009D3D79" w:rsidRDefault="007D18D4" w:rsidP="007D18D4">
      <w:pPr>
        <w:pStyle w:val="a3"/>
        <w:suppressAutoHyphens w:val="0"/>
        <w:jc w:val="center"/>
        <w:rPr>
          <w:b w:val="0"/>
          <w:bCs/>
          <w:i w:val="0"/>
        </w:rPr>
      </w:pPr>
      <w:r w:rsidRPr="009D3D79">
        <w:rPr>
          <w:b w:val="0"/>
          <w:bCs/>
          <w:i w:val="0"/>
        </w:rPr>
        <w:t xml:space="preserve">от 11 июня 2019 года № </w:t>
      </w:r>
      <w:r w:rsidR="009D3D79">
        <w:rPr>
          <w:b w:val="0"/>
          <w:bCs/>
          <w:i w:val="0"/>
        </w:rPr>
        <w:t>117</w:t>
      </w:r>
    </w:p>
    <w:p w:rsidR="007D18D4" w:rsidRDefault="007D18D4" w:rsidP="007D18D4">
      <w:pPr>
        <w:pStyle w:val="a3"/>
        <w:suppressAutoHyphens w:val="0"/>
        <w:jc w:val="center"/>
        <w:rPr>
          <w:b w:val="0"/>
          <w:i w:val="0"/>
        </w:rPr>
      </w:pPr>
      <w:bookmarkStart w:id="0" w:name="_GoBack"/>
      <w:bookmarkEnd w:id="0"/>
    </w:p>
    <w:p w:rsidR="007D18D4" w:rsidRDefault="007D18D4" w:rsidP="007D18D4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</w:t>
      </w:r>
      <w:r w:rsidRPr="006C4EB8">
        <w:rPr>
          <w:b/>
        </w:rPr>
        <w:t xml:space="preserve"> администрацией сельского поселения </w:t>
      </w:r>
      <w:r>
        <w:rPr>
          <w:b/>
        </w:rPr>
        <w:t>Красный Яр</w:t>
      </w:r>
      <w:r w:rsidRPr="006C4EB8">
        <w:rPr>
          <w:b/>
        </w:rPr>
        <w:t xml:space="preserve"> муниципального района Красноярский Самарской области муниципальной услуги «</w:t>
      </w:r>
      <w:r w:rsidRPr="00431AB2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C4EB8">
        <w:rPr>
          <w:b/>
        </w:rPr>
        <w:t>»</w:t>
      </w:r>
    </w:p>
    <w:p w:rsidR="007D18D4" w:rsidRDefault="007D18D4" w:rsidP="007D18D4">
      <w:pPr>
        <w:jc w:val="center"/>
      </w:pPr>
    </w:p>
    <w:p w:rsidR="007D18D4" w:rsidRPr="00F77F87" w:rsidRDefault="007D18D4" w:rsidP="007D18D4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соответствии с частью 3.2 статьи 11.2</w:t>
      </w:r>
      <w:r w:rsidRPr="00107A31">
        <w:rPr>
          <w:b w:val="0"/>
          <w:i w:val="0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>»,</w:t>
      </w:r>
      <w:r w:rsidR="00F81D24">
        <w:rPr>
          <w:b w:val="0"/>
          <w:i w:val="0"/>
          <w:szCs w:val="28"/>
        </w:rPr>
        <w:t xml:space="preserve"> Протестом прокуратуры Красноярского района от 04.06.2019 года,</w:t>
      </w:r>
      <w:r>
        <w:rPr>
          <w:b w:val="0"/>
          <w:i w:val="0"/>
          <w:szCs w:val="28"/>
        </w:rPr>
        <w:t xml:space="preserve">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7D18D4" w:rsidRDefault="007D18D4" w:rsidP="007D18D4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</w:t>
      </w:r>
      <w:r w:rsidRPr="005C449A">
        <w:rPr>
          <w:color w:val="000000"/>
          <w:szCs w:val="28"/>
        </w:rPr>
        <w:t xml:space="preserve"> администрацией сельского поселения </w:t>
      </w:r>
      <w:r>
        <w:rPr>
          <w:color w:val="000000"/>
          <w:szCs w:val="28"/>
        </w:rPr>
        <w:t>Красный Яр</w:t>
      </w:r>
      <w:r w:rsidRPr="005C449A">
        <w:rPr>
          <w:color w:val="000000"/>
          <w:szCs w:val="28"/>
        </w:rPr>
        <w:t xml:space="preserve"> муниципального района Красноярский Самарской области муниципальной услуги «</w:t>
      </w:r>
      <w:r w:rsidRPr="009C769B">
        <w:rPr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  </w:t>
      </w:r>
      <w:r w:rsidRPr="00C20C61">
        <w:rPr>
          <w:bCs/>
          <w:szCs w:val="28"/>
        </w:rPr>
        <w:t xml:space="preserve">на территории </w:t>
      </w:r>
      <w:r w:rsidRPr="00C20C61">
        <w:rPr>
          <w:szCs w:val="28"/>
        </w:rPr>
        <w:t xml:space="preserve">сельского поселения Красный Яр </w:t>
      </w:r>
      <w:r w:rsidRPr="00C20C61">
        <w:rPr>
          <w:bCs/>
          <w:szCs w:val="28"/>
        </w:rPr>
        <w:t>муниципального района Красноярский Самарской области</w:t>
      </w:r>
      <w:r w:rsidRPr="005C449A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Красный Яр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18.09.2018 № 295,  дополнив   пунктом 3.73 следующего содержания:</w:t>
      </w:r>
    </w:p>
    <w:p w:rsidR="007D18D4" w:rsidRDefault="007D18D4" w:rsidP="007D18D4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</w:t>
      </w:r>
      <w:r>
        <w:rPr>
          <w:color w:val="000000"/>
          <w:szCs w:val="28"/>
        </w:rPr>
        <w:t>3.73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0B7C47">
        <w:rPr>
          <w:color w:val="000000"/>
          <w:szCs w:val="28"/>
        </w:rPr>
        <w:t xml:space="preserve">Жалоба на решения и (или) действия (бездействие) администрации сельского поселения </w:t>
      </w:r>
      <w:r>
        <w:rPr>
          <w:color w:val="000000"/>
          <w:szCs w:val="28"/>
        </w:rPr>
        <w:t>Красный Яр</w:t>
      </w:r>
      <w:r w:rsidRPr="000B7C47">
        <w:rPr>
          <w:color w:val="000000"/>
          <w:szCs w:val="28"/>
        </w:rPr>
        <w:t xml:space="preserve">, должностных лиц </w:t>
      </w:r>
      <w:r w:rsidRPr="000B7C47">
        <w:rPr>
          <w:color w:val="000000"/>
          <w:szCs w:val="28"/>
        </w:rPr>
        <w:lastRenderedPageBreak/>
        <w:t xml:space="preserve">администрации сельского поселения </w:t>
      </w:r>
      <w:r>
        <w:rPr>
          <w:color w:val="000000"/>
          <w:szCs w:val="28"/>
        </w:rPr>
        <w:t>Красный Яр</w:t>
      </w:r>
      <w:r w:rsidRPr="000B7C47">
        <w:rPr>
          <w:color w:val="000000"/>
          <w:szCs w:val="28"/>
        </w:rPr>
        <w:t>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разделом Административного регламента, либо в порядке, установленном антимонопольным законодательством Российской Федерации, в антимонопольный орган</w:t>
      </w:r>
      <w:r w:rsidRPr="009C6B8B">
        <w:rPr>
          <w:color w:val="000000"/>
          <w:szCs w:val="28"/>
        </w:rPr>
        <w:t>».</w:t>
      </w:r>
    </w:p>
    <w:p w:rsidR="007D18D4" w:rsidRDefault="007D18D4" w:rsidP="007D18D4">
      <w:pPr>
        <w:adjustRightInd w:val="0"/>
        <w:spacing w:line="36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3</w:t>
      </w:r>
      <w:r w:rsidRPr="00E656CF">
        <w:rPr>
          <w:szCs w:val="28"/>
        </w:rPr>
        <w:t>. Опубликовать настоящее постановление в газете «</w:t>
      </w:r>
      <w:r>
        <w:rPr>
          <w:szCs w:val="28"/>
        </w:rPr>
        <w:t>Планета Красный Яр</w:t>
      </w:r>
      <w:r w:rsidRPr="00E656CF">
        <w:rPr>
          <w:szCs w:val="28"/>
        </w:rPr>
        <w:t xml:space="preserve">» и разместить на </w:t>
      </w:r>
      <w:r w:rsidRPr="009D3D79">
        <w:rPr>
          <w:szCs w:val="28"/>
        </w:rPr>
        <w:t xml:space="preserve">официальном сайте администрации сельского поселения Красный Яр сети интернет </w:t>
      </w:r>
      <w:hyperlink r:id="rId8" w:history="1">
        <w:r w:rsidRPr="009D3D79">
          <w:rPr>
            <w:rStyle w:val="a4"/>
            <w:szCs w:val="28"/>
            <w:u w:val="none"/>
          </w:rPr>
          <w:t>http://kryarposelenie.ru/</w:t>
        </w:r>
      </w:hyperlink>
      <w:r w:rsidRPr="009D3D79">
        <w:rPr>
          <w:szCs w:val="28"/>
        </w:rPr>
        <w:t>.</w:t>
      </w:r>
    </w:p>
    <w:p w:rsidR="007D18D4" w:rsidRDefault="007D18D4" w:rsidP="007D18D4">
      <w:pPr>
        <w:adjustRightInd w:val="0"/>
        <w:spacing w:line="36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4</w:t>
      </w:r>
      <w:r w:rsidRPr="00FA02F2">
        <w:rPr>
          <w:szCs w:val="28"/>
        </w:rPr>
        <w:t>. Постановление вступает в силу с</w:t>
      </w:r>
      <w:r>
        <w:rPr>
          <w:szCs w:val="28"/>
        </w:rPr>
        <w:t>о дня его официального обнародования.</w:t>
      </w:r>
    </w:p>
    <w:p w:rsidR="007D18D4" w:rsidRDefault="007D18D4" w:rsidP="007D18D4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CC0C5F" w:rsidRDefault="00CC0C5F" w:rsidP="007D18D4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CC0C5F" w:rsidRDefault="00CC0C5F" w:rsidP="007D18D4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9D3D79" w:rsidRDefault="007D18D4" w:rsidP="007D18D4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r w:rsidR="009D3D79">
        <w:rPr>
          <w:b/>
          <w:color w:val="000000"/>
          <w:szCs w:val="28"/>
        </w:rPr>
        <w:t xml:space="preserve">сельского </w:t>
      </w:r>
      <w:r>
        <w:rPr>
          <w:b/>
          <w:color w:val="000000"/>
          <w:szCs w:val="28"/>
        </w:rPr>
        <w:t>поселения</w:t>
      </w:r>
    </w:p>
    <w:p w:rsidR="009D3D79" w:rsidRDefault="009D3D79" w:rsidP="007D18D4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Красный Яр муниципального</w:t>
      </w:r>
    </w:p>
    <w:p w:rsidR="009D3D79" w:rsidRDefault="009D3D79" w:rsidP="007D18D4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района Красноярский</w:t>
      </w:r>
    </w:p>
    <w:p w:rsidR="007D18D4" w:rsidRDefault="009D3D79" w:rsidP="007D18D4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Самарской области</w:t>
      </w:r>
      <w:r w:rsidR="007D18D4">
        <w:rPr>
          <w:b/>
          <w:color w:val="000000"/>
          <w:szCs w:val="28"/>
        </w:rPr>
        <w:tab/>
      </w:r>
      <w:r w:rsidR="007D18D4">
        <w:rPr>
          <w:b/>
          <w:color w:val="000000"/>
          <w:szCs w:val="28"/>
        </w:rPr>
        <w:tab/>
      </w:r>
      <w:r w:rsidR="007D18D4">
        <w:rPr>
          <w:b/>
          <w:color w:val="000000"/>
          <w:szCs w:val="28"/>
        </w:rPr>
        <w:tab/>
      </w:r>
      <w:r w:rsidR="007D18D4">
        <w:rPr>
          <w:b/>
          <w:color w:val="000000"/>
          <w:szCs w:val="28"/>
        </w:rPr>
        <w:tab/>
      </w:r>
      <w:r w:rsidR="007D18D4">
        <w:rPr>
          <w:b/>
          <w:color w:val="000000"/>
          <w:szCs w:val="28"/>
        </w:rPr>
        <w:tab/>
      </w:r>
      <w:r w:rsidR="007D18D4">
        <w:rPr>
          <w:b/>
          <w:color w:val="000000"/>
          <w:szCs w:val="28"/>
        </w:rPr>
        <w:tab/>
      </w:r>
      <w:r w:rsidR="007D18D4">
        <w:rPr>
          <w:b/>
          <w:color w:val="000000"/>
          <w:szCs w:val="28"/>
        </w:rPr>
        <w:tab/>
        <w:t xml:space="preserve">А.Г. </w:t>
      </w:r>
      <w:proofErr w:type="spellStart"/>
      <w:r w:rsidR="007D18D4">
        <w:rPr>
          <w:b/>
          <w:color w:val="000000"/>
          <w:szCs w:val="28"/>
        </w:rPr>
        <w:t>Бушов</w:t>
      </w:r>
      <w:proofErr w:type="spellEnd"/>
    </w:p>
    <w:p w:rsidR="002E3634" w:rsidRDefault="002E3634"/>
    <w:sectPr w:rsidR="002E3634" w:rsidSect="00CC0C5F">
      <w:headerReference w:type="default" r:id="rId9"/>
      <w:pgSz w:w="11906" w:h="16838"/>
      <w:pgMar w:top="1134" w:right="1418" w:bottom="680" w:left="1418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7C" w:rsidRDefault="001B2C7C" w:rsidP="00CC0C5F">
      <w:r>
        <w:separator/>
      </w:r>
    </w:p>
  </w:endnote>
  <w:endnote w:type="continuationSeparator" w:id="0">
    <w:p w:rsidR="001B2C7C" w:rsidRDefault="001B2C7C" w:rsidP="00CC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7C" w:rsidRDefault="001B2C7C" w:rsidP="00CC0C5F">
      <w:r>
        <w:separator/>
      </w:r>
    </w:p>
  </w:footnote>
  <w:footnote w:type="continuationSeparator" w:id="0">
    <w:p w:rsidR="001B2C7C" w:rsidRDefault="001B2C7C" w:rsidP="00CC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596021"/>
      <w:docPartObj>
        <w:docPartGallery w:val="Page Numbers (Top of Page)"/>
        <w:docPartUnique/>
      </w:docPartObj>
    </w:sdtPr>
    <w:sdtContent>
      <w:p w:rsidR="00CC0C5F" w:rsidRDefault="00CC0C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0C5F" w:rsidRDefault="00CC0C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8D4"/>
    <w:rsid w:val="001A7918"/>
    <w:rsid w:val="001B2C7C"/>
    <w:rsid w:val="002E3634"/>
    <w:rsid w:val="007D18D4"/>
    <w:rsid w:val="009D3D79"/>
    <w:rsid w:val="00B97043"/>
    <w:rsid w:val="00CC0C5F"/>
    <w:rsid w:val="00F8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2E62"/>
  <w15:docId w15:val="{A0F26929-D139-4FBC-A64A-D26D64E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8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D18D4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D18D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7D18D4"/>
    <w:rPr>
      <w:b/>
      <w:i/>
    </w:rPr>
  </w:style>
  <w:style w:type="character" w:styleId="a4">
    <w:name w:val="Hyperlink"/>
    <w:basedOn w:val="a0"/>
    <w:uiPriority w:val="99"/>
    <w:unhideWhenUsed/>
    <w:rsid w:val="007D18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0C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C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C0C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C5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</cp:revision>
  <dcterms:created xsi:type="dcterms:W3CDTF">2019-06-13T09:36:00Z</dcterms:created>
  <dcterms:modified xsi:type="dcterms:W3CDTF">2019-06-13T11:44:00Z</dcterms:modified>
</cp:coreProperties>
</file>