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2E9F" w14:textId="6DA2D129" w:rsidR="00574405" w:rsidRPr="003F0E3D" w:rsidRDefault="00574405" w:rsidP="00574405">
      <w:pPr>
        <w:jc w:val="center"/>
        <w:rPr>
          <w:rFonts w:asciiTheme="majorHAnsi" w:hAnsiTheme="majorHAnsi"/>
          <w:b/>
          <w:sz w:val="32"/>
          <w:szCs w:val="32"/>
        </w:rPr>
      </w:pPr>
      <w:r w:rsidRPr="003F0E3D">
        <w:rPr>
          <w:rFonts w:asciiTheme="majorHAnsi" w:hAnsiTheme="majorHAnsi"/>
          <w:noProof/>
        </w:rPr>
        <w:drawing>
          <wp:anchor distT="0" distB="0" distL="114935" distR="114935" simplePos="0" relativeHeight="251671552" behindDoc="0" locked="0" layoutInCell="1" allowOverlap="1" wp14:anchorId="5536DB9E" wp14:editId="48097686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E3D">
        <w:rPr>
          <w:rFonts w:asciiTheme="majorHAnsi" w:hAnsiTheme="majorHAnsi"/>
          <w:b/>
          <w:iCs/>
          <w:sz w:val="32"/>
          <w:szCs w:val="32"/>
        </w:rPr>
        <w:t>АДМИНИСТРАЦИЯ</w:t>
      </w:r>
    </w:p>
    <w:p w14:paraId="3548616E" w14:textId="6B40219F" w:rsidR="00574405" w:rsidRPr="003F0E3D" w:rsidRDefault="00574405" w:rsidP="00574405">
      <w:pPr>
        <w:jc w:val="center"/>
        <w:rPr>
          <w:rFonts w:asciiTheme="majorHAnsi" w:hAnsiTheme="majorHAnsi"/>
          <w:b/>
          <w:sz w:val="32"/>
          <w:szCs w:val="32"/>
        </w:rPr>
      </w:pPr>
      <w:r w:rsidRPr="003F0E3D">
        <w:rPr>
          <w:rFonts w:asciiTheme="majorHAnsi" w:hAnsiTheme="majorHAnsi"/>
          <w:b/>
          <w:sz w:val="32"/>
          <w:szCs w:val="32"/>
        </w:rPr>
        <w:t>СЕЛЬСКОГО ПОСЕЛЕНИЯ КРАСНЫЙ ЯР</w:t>
      </w:r>
    </w:p>
    <w:p w14:paraId="34CE805E" w14:textId="77777777" w:rsidR="00574405" w:rsidRPr="003F0E3D" w:rsidRDefault="00574405" w:rsidP="00574405">
      <w:pPr>
        <w:jc w:val="center"/>
        <w:rPr>
          <w:rFonts w:asciiTheme="majorHAnsi" w:hAnsiTheme="majorHAnsi"/>
          <w:b/>
          <w:sz w:val="32"/>
          <w:szCs w:val="32"/>
        </w:rPr>
      </w:pPr>
      <w:r w:rsidRPr="003F0E3D">
        <w:rPr>
          <w:rFonts w:asciiTheme="majorHAnsi" w:hAnsiTheme="majorHAnsi"/>
          <w:b/>
          <w:sz w:val="32"/>
          <w:szCs w:val="32"/>
        </w:rPr>
        <w:t>МУНИЦИПАЛЬНОГО РАЙОНА КРАСНОЯРСКИЙ</w:t>
      </w:r>
    </w:p>
    <w:p w14:paraId="711F73F5" w14:textId="77777777" w:rsidR="00574405" w:rsidRPr="003F0E3D" w:rsidRDefault="00574405" w:rsidP="00574405">
      <w:pPr>
        <w:jc w:val="center"/>
        <w:rPr>
          <w:rFonts w:asciiTheme="majorHAnsi" w:hAnsiTheme="majorHAnsi"/>
          <w:b/>
          <w:sz w:val="32"/>
          <w:szCs w:val="32"/>
        </w:rPr>
      </w:pPr>
      <w:r w:rsidRPr="003F0E3D">
        <w:rPr>
          <w:rFonts w:asciiTheme="majorHAnsi" w:hAnsiTheme="majorHAnsi"/>
          <w:b/>
          <w:sz w:val="32"/>
          <w:szCs w:val="32"/>
        </w:rPr>
        <w:t>САМАРСКОЙ ОБЛАСТИ</w:t>
      </w:r>
    </w:p>
    <w:p w14:paraId="5EB067BA" w14:textId="77777777" w:rsidR="00574405" w:rsidRDefault="00574405" w:rsidP="00574405">
      <w:pPr>
        <w:jc w:val="center"/>
        <w:rPr>
          <w:b/>
          <w:sz w:val="32"/>
          <w:szCs w:val="32"/>
        </w:rPr>
      </w:pPr>
    </w:p>
    <w:p w14:paraId="30882FCD" w14:textId="77777777" w:rsidR="00574405" w:rsidRPr="00574405" w:rsidRDefault="00574405" w:rsidP="00574405">
      <w:pPr>
        <w:pStyle w:val="9"/>
        <w:spacing w:before="0" w:after="200"/>
        <w:jc w:val="center"/>
        <w:rPr>
          <w:i w:val="0"/>
          <w:iCs w:val="0"/>
          <w:sz w:val="28"/>
          <w:szCs w:val="28"/>
        </w:rPr>
      </w:pPr>
      <w:r w:rsidRPr="00574405">
        <w:rPr>
          <w:b/>
          <w:bCs/>
          <w:i w:val="0"/>
          <w:iCs w:val="0"/>
          <w:sz w:val="28"/>
          <w:szCs w:val="28"/>
        </w:rPr>
        <w:t>ПОСТАНОВЛЕНИЕ</w:t>
      </w:r>
    </w:p>
    <w:p w14:paraId="739E8E28" w14:textId="5B8C935C" w:rsidR="00574405" w:rsidRPr="00F61F69" w:rsidRDefault="00574405" w:rsidP="00574405">
      <w:pPr>
        <w:pStyle w:val="a8"/>
        <w:suppressAutoHyphens w:val="0"/>
        <w:jc w:val="center"/>
        <w:rPr>
          <w:b w:val="0"/>
          <w:bCs/>
          <w:i w:val="0"/>
        </w:rPr>
      </w:pPr>
      <w:r w:rsidRPr="00F61F69">
        <w:rPr>
          <w:b w:val="0"/>
          <w:bCs/>
          <w:i w:val="0"/>
        </w:rPr>
        <w:t xml:space="preserve">от </w:t>
      </w:r>
      <w:r w:rsidR="004F763F">
        <w:rPr>
          <w:b w:val="0"/>
          <w:bCs/>
          <w:i w:val="0"/>
        </w:rPr>
        <w:t xml:space="preserve">«6» августа </w:t>
      </w:r>
      <w:r w:rsidRPr="00F61F69">
        <w:rPr>
          <w:b w:val="0"/>
          <w:bCs/>
          <w:i w:val="0"/>
        </w:rPr>
        <w:t xml:space="preserve">2019 года № </w:t>
      </w:r>
      <w:r w:rsidR="004F763F">
        <w:rPr>
          <w:b w:val="0"/>
          <w:bCs/>
          <w:i w:val="0"/>
        </w:rPr>
        <w:t>163</w:t>
      </w:r>
    </w:p>
    <w:p w14:paraId="24C087B3" w14:textId="77777777" w:rsidR="00574405" w:rsidRDefault="00574405" w:rsidP="00574405">
      <w:pPr>
        <w:pStyle w:val="a8"/>
        <w:suppressAutoHyphens w:val="0"/>
        <w:jc w:val="center"/>
        <w:rPr>
          <w:b w:val="0"/>
          <w:i w:val="0"/>
        </w:rPr>
      </w:pPr>
    </w:p>
    <w:p w14:paraId="002D272D" w14:textId="77777777" w:rsidR="00574405" w:rsidRPr="001A5DF2" w:rsidRDefault="00574405" w:rsidP="00574405">
      <w:pPr>
        <w:jc w:val="center"/>
        <w:rPr>
          <w:b/>
          <w:sz w:val="28"/>
          <w:szCs w:val="28"/>
        </w:rPr>
      </w:pPr>
      <w:r w:rsidRPr="0057440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b/>
          <w:sz w:val="28"/>
          <w:szCs w:val="28"/>
        </w:rPr>
        <w:t>территорией сельского поселения Красный Яр муниципального района Красноярский Самарской области</w:t>
      </w:r>
      <w:r w:rsidRPr="001A5DF2">
        <w:rPr>
          <w:b/>
          <w:sz w:val="28"/>
          <w:szCs w:val="28"/>
        </w:rPr>
        <w:t>»</w:t>
      </w:r>
    </w:p>
    <w:p w14:paraId="197EE9E2" w14:textId="10D61696" w:rsidR="00574405" w:rsidRDefault="00574405" w:rsidP="00574405">
      <w:pPr>
        <w:jc w:val="center"/>
      </w:pPr>
    </w:p>
    <w:p w14:paraId="34DF4E2E" w14:textId="5B0F63E5" w:rsidR="00574405" w:rsidRPr="00D51721" w:rsidRDefault="00574405" w:rsidP="003E3692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D51721">
        <w:rPr>
          <w:bCs/>
          <w:iCs/>
          <w:sz w:val="28"/>
          <w:szCs w:val="28"/>
        </w:rPr>
        <w:t xml:space="preserve">В соответствии со статьей 12 Федерального закона от 27.07.2010 № 210-ФЗ «Об организации предоставления государственных и муниципальных услуг»,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постановлением Администрации сельского поселения </w:t>
      </w:r>
      <w:r w:rsidR="00D51721" w:rsidRPr="00D51721">
        <w:rPr>
          <w:bCs/>
          <w:iCs/>
          <w:szCs w:val="28"/>
        </w:rPr>
        <w:t xml:space="preserve">Красный Яр </w:t>
      </w:r>
      <w:r w:rsidRPr="00D51721">
        <w:rPr>
          <w:bCs/>
          <w:iCs/>
          <w:sz w:val="28"/>
          <w:szCs w:val="28"/>
        </w:rPr>
        <w:t xml:space="preserve"> от </w:t>
      </w:r>
      <w:r w:rsidR="00D51721" w:rsidRPr="00D51721">
        <w:rPr>
          <w:bCs/>
          <w:iCs/>
          <w:szCs w:val="28"/>
        </w:rPr>
        <w:t>28.02</w:t>
      </w:r>
      <w:r w:rsidRPr="00D51721">
        <w:rPr>
          <w:bCs/>
          <w:iCs/>
          <w:sz w:val="28"/>
          <w:szCs w:val="28"/>
        </w:rPr>
        <w:t xml:space="preserve">.2013 № </w:t>
      </w:r>
      <w:r w:rsidR="00D51721" w:rsidRPr="00D51721">
        <w:rPr>
          <w:bCs/>
          <w:iCs/>
          <w:szCs w:val="28"/>
        </w:rPr>
        <w:t>51</w:t>
      </w:r>
      <w:r w:rsidRPr="00D51721">
        <w:rPr>
          <w:bCs/>
          <w:iCs/>
          <w:sz w:val="28"/>
          <w:szCs w:val="28"/>
        </w:rPr>
        <w:t xml:space="preserve"> </w:t>
      </w:r>
      <w:r w:rsidR="003E3692">
        <w:rPr>
          <w:bCs/>
          <w:iCs/>
          <w:sz w:val="28"/>
          <w:szCs w:val="28"/>
        </w:rPr>
        <w:t>«</w:t>
      </w:r>
      <w:r w:rsidR="00D51721" w:rsidRPr="00D51721">
        <w:rPr>
          <w:bCs/>
          <w:i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сельском поселении Красный Яр муниципального района Красноярский Самарской области</w:t>
      </w:r>
      <w:r w:rsidR="003E3692">
        <w:rPr>
          <w:bCs/>
          <w:iCs/>
          <w:sz w:val="28"/>
          <w:szCs w:val="28"/>
        </w:rPr>
        <w:t>»</w:t>
      </w:r>
      <w:r w:rsidR="00D51721">
        <w:rPr>
          <w:bCs/>
          <w:iCs/>
          <w:sz w:val="28"/>
          <w:szCs w:val="28"/>
        </w:rPr>
        <w:t>,</w:t>
      </w:r>
      <w:r w:rsidR="00D51721" w:rsidRPr="00D51721">
        <w:rPr>
          <w:bCs/>
          <w:iCs/>
          <w:sz w:val="28"/>
          <w:szCs w:val="28"/>
        </w:rPr>
        <w:t xml:space="preserve"> </w:t>
      </w:r>
      <w:r w:rsidRPr="00D51721">
        <w:rPr>
          <w:bCs/>
          <w:iCs/>
          <w:sz w:val="28"/>
          <w:szCs w:val="28"/>
        </w:rPr>
        <w:t xml:space="preserve">Администрация сельского поселения </w:t>
      </w:r>
      <w:r w:rsidR="00D51721" w:rsidRPr="00D51721">
        <w:rPr>
          <w:bCs/>
          <w:iCs/>
          <w:sz w:val="28"/>
          <w:szCs w:val="28"/>
        </w:rPr>
        <w:t>Красный Яр</w:t>
      </w:r>
      <w:r w:rsidRPr="00D51721">
        <w:rPr>
          <w:bCs/>
          <w:iCs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14:paraId="760CCC41" w14:textId="7734C51E" w:rsidR="00D51721" w:rsidRPr="00D51721" w:rsidRDefault="00574405" w:rsidP="00D51721">
      <w:pPr>
        <w:spacing w:line="360" w:lineRule="auto"/>
        <w:ind w:firstLine="851"/>
        <w:jc w:val="both"/>
        <w:rPr>
          <w:sz w:val="28"/>
          <w:szCs w:val="28"/>
        </w:rPr>
      </w:pPr>
      <w:r w:rsidRPr="00D51721">
        <w:rPr>
          <w:color w:val="000000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D51721" w:rsidRPr="00D51721">
        <w:rPr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сельского поселения Красный Яр муниципального района Красноярский Самарской области»</w:t>
      </w:r>
      <w:r w:rsidR="00D51721">
        <w:rPr>
          <w:sz w:val="28"/>
          <w:szCs w:val="28"/>
        </w:rPr>
        <w:t>.</w:t>
      </w:r>
    </w:p>
    <w:p w14:paraId="75C714B2" w14:textId="781C704A" w:rsidR="00574405" w:rsidRPr="00D51721" w:rsidRDefault="00574405" w:rsidP="00D51721">
      <w:pPr>
        <w:shd w:val="clear" w:color="auto" w:fill="FFFFFF"/>
        <w:spacing w:line="360" w:lineRule="auto"/>
        <w:ind w:right="23" w:firstLine="851"/>
        <w:jc w:val="both"/>
        <w:rPr>
          <w:color w:val="000000"/>
          <w:sz w:val="28"/>
          <w:szCs w:val="28"/>
        </w:rPr>
      </w:pPr>
      <w:r w:rsidRPr="00D51721">
        <w:rPr>
          <w:color w:val="000000"/>
          <w:sz w:val="28"/>
          <w:szCs w:val="28"/>
        </w:rPr>
        <w:t>.</w:t>
      </w:r>
    </w:p>
    <w:p w14:paraId="7171F6A2" w14:textId="57D3A10F" w:rsidR="00574405" w:rsidRPr="00D51721" w:rsidRDefault="00574405" w:rsidP="00D51721">
      <w:pPr>
        <w:shd w:val="clear" w:color="auto" w:fill="FFFFFF"/>
        <w:tabs>
          <w:tab w:val="left" w:leader="underscore" w:pos="946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51721">
        <w:rPr>
          <w:color w:val="000000"/>
          <w:sz w:val="28"/>
          <w:szCs w:val="28"/>
        </w:rPr>
        <w:lastRenderedPageBreak/>
        <w:t>2. Опубликовать настоящее постановление в газете «</w:t>
      </w:r>
      <w:r w:rsidR="007D6748">
        <w:rPr>
          <w:color w:val="000000"/>
          <w:sz w:val="28"/>
          <w:szCs w:val="28"/>
        </w:rPr>
        <w:t>Планета Красный Яр</w:t>
      </w:r>
      <w:r w:rsidRPr="00D51721">
        <w:rPr>
          <w:color w:val="000000"/>
          <w:sz w:val="28"/>
          <w:szCs w:val="28"/>
        </w:rPr>
        <w:t>»</w:t>
      </w:r>
      <w:r w:rsidRPr="00D51721">
        <w:rPr>
          <w:sz w:val="28"/>
          <w:szCs w:val="28"/>
        </w:rPr>
        <w:t xml:space="preserve"> </w:t>
      </w:r>
      <w:r w:rsidRPr="00D51721">
        <w:rPr>
          <w:color w:val="000000"/>
          <w:sz w:val="28"/>
          <w:szCs w:val="28"/>
        </w:rPr>
        <w:t xml:space="preserve">и разместить на официальном сайте Администрации </w:t>
      </w:r>
      <w:r w:rsidR="007D6748">
        <w:rPr>
          <w:color w:val="000000"/>
          <w:sz w:val="28"/>
          <w:szCs w:val="28"/>
        </w:rPr>
        <w:t>сельского поселения Красный Я</w:t>
      </w:r>
      <w:r w:rsidR="007D6748" w:rsidRPr="007D6748">
        <w:rPr>
          <w:color w:val="000000"/>
          <w:sz w:val="28"/>
          <w:szCs w:val="28"/>
        </w:rPr>
        <w:t xml:space="preserve">р </w:t>
      </w:r>
      <w:hyperlink r:id="rId8" w:history="1">
        <w:r w:rsidR="007D6748" w:rsidRPr="007D6748">
          <w:rPr>
            <w:rStyle w:val="a7"/>
            <w:sz w:val="28"/>
            <w:szCs w:val="28"/>
            <w:u w:val="none"/>
          </w:rPr>
          <w:t>http://kryarposelenie.ru</w:t>
        </w:r>
      </w:hyperlink>
      <w:r w:rsidR="007D6748">
        <w:rPr>
          <w:sz w:val="28"/>
          <w:szCs w:val="28"/>
        </w:rPr>
        <w:t>.</w:t>
      </w:r>
    </w:p>
    <w:p w14:paraId="3C0F9C5D" w14:textId="77777777" w:rsidR="00574405" w:rsidRPr="00D51721" w:rsidRDefault="00574405" w:rsidP="00D5172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51721">
        <w:rPr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3DEE6AD6" w14:textId="77777777" w:rsidR="00574405" w:rsidRPr="00D51721" w:rsidRDefault="00574405" w:rsidP="00574405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7E855F6B" w14:textId="584EACFC" w:rsidR="00574405" w:rsidRDefault="00574405" w:rsidP="00574405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5D4F1856" w14:textId="77777777" w:rsidR="007D6748" w:rsidRPr="00D51721" w:rsidRDefault="007D6748" w:rsidP="00574405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1546A7AD" w14:textId="77777777" w:rsidR="007D6748" w:rsidRDefault="00574405" w:rsidP="007D6748">
      <w:pPr>
        <w:rPr>
          <w:b/>
          <w:color w:val="000000"/>
          <w:sz w:val="28"/>
          <w:szCs w:val="28"/>
        </w:rPr>
      </w:pPr>
      <w:r w:rsidRPr="00D51721">
        <w:rPr>
          <w:b/>
          <w:color w:val="000000"/>
          <w:sz w:val="28"/>
          <w:szCs w:val="28"/>
        </w:rPr>
        <w:t xml:space="preserve">Глава </w:t>
      </w:r>
      <w:r w:rsidR="007D6748">
        <w:rPr>
          <w:b/>
          <w:color w:val="000000"/>
          <w:sz w:val="28"/>
          <w:szCs w:val="28"/>
        </w:rPr>
        <w:t xml:space="preserve">сельского </w:t>
      </w:r>
    </w:p>
    <w:p w14:paraId="35121E9F" w14:textId="667970C0" w:rsidR="00574405" w:rsidRDefault="00574405" w:rsidP="007D6748">
      <w:pPr>
        <w:rPr>
          <w:b/>
          <w:color w:val="000000"/>
          <w:sz w:val="28"/>
          <w:szCs w:val="28"/>
        </w:rPr>
      </w:pPr>
      <w:r w:rsidRPr="00D51721">
        <w:rPr>
          <w:b/>
          <w:color w:val="000000"/>
          <w:sz w:val="28"/>
          <w:szCs w:val="28"/>
        </w:rPr>
        <w:t>поселения</w:t>
      </w:r>
      <w:r w:rsidRPr="00D51721">
        <w:rPr>
          <w:b/>
          <w:color w:val="000000"/>
          <w:sz w:val="28"/>
          <w:szCs w:val="28"/>
        </w:rPr>
        <w:tab/>
      </w:r>
      <w:r w:rsidR="007D6748">
        <w:rPr>
          <w:b/>
          <w:color w:val="000000"/>
          <w:sz w:val="28"/>
          <w:szCs w:val="28"/>
        </w:rPr>
        <w:t xml:space="preserve"> Красный Яр </w:t>
      </w:r>
      <w:r w:rsidRPr="00D51721">
        <w:rPr>
          <w:b/>
          <w:color w:val="000000"/>
          <w:sz w:val="28"/>
          <w:szCs w:val="28"/>
        </w:rPr>
        <w:tab/>
      </w:r>
      <w:r w:rsidRPr="00D51721">
        <w:rPr>
          <w:b/>
          <w:color w:val="000000"/>
          <w:sz w:val="28"/>
          <w:szCs w:val="28"/>
        </w:rPr>
        <w:tab/>
      </w:r>
      <w:r w:rsidRPr="00D51721">
        <w:rPr>
          <w:b/>
          <w:color w:val="000000"/>
          <w:sz w:val="28"/>
          <w:szCs w:val="28"/>
        </w:rPr>
        <w:tab/>
      </w:r>
      <w:r w:rsidRPr="00D51721">
        <w:rPr>
          <w:b/>
          <w:color w:val="000000"/>
          <w:sz w:val="28"/>
          <w:szCs w:val="28"/>
        </w:rPr>
        <w:tab/>
      </w:r>
      <w:r w:rsidRPr="00D51721">
        <w:rPr>
          <w:b/>
          <w:color w:val="000000"/>
          <w:sz w:val="28"/>
          <w:szCs w:val="28"/>
        </w:rPr>
        <w:tab/>
      </w:r>
      <w:r w:rsidRPr="00D51721">
        <w:rPr>
          <w:b/>
          <w:color w:val="000000"/>
          <w:sz w:val="28"/>
          <w:szCs w:val="28"/>
        </w:rPr>
        <w:tab/>
      </w:r>
      <w:r w:rsidR="007D6748">
        <w:rPr>
          <w:b/>
          <w:color w:val="000000"/>
          <w:sz w:val="28"/>
          <w:szCs w:val="28"/>
        </w:rPr>
        <w:t xml:space="preserve">      А.Г. </w:t>
      </w:r>
      <w:proofErr w:type="spellStart"/>
      <w:r w:rsidR="007D6748">
        <w:rPr>
          <w:b/>
          <w:color w:val="000000"/>
          <w:sz w:val="28"/>
          <w:szCs w:val="28"/>
        </w:rPr>
        <w:t>Бушов</w:t>
      </w:r>
      <w:proofErr w:type="spellEnd"/>
    </w:p>
    <w:p w14:paraId="4E20F92D" w14:textId="62041E0B" w:rsidR="007D6748" w:rsidRDefault="007D6748" w:rsidP="007D6748">
      <w:pPr>
        <w:rPr>
          <w:b/>
          <w:color w:val="000000"/>
          <w:sz w:val="28"/>
          <w:szCs w:val="28"/>
        </w:rPr>
      </w:pPr>
    </w:p>
    <w:p w14:paraId="53017F03" w14:textId="7B7268F5" w:rsidR="007D6748" w:rsidRDefault="007D6748" w:rsidP="007D6748">
      <w:pPr>
        <w:rPr>
          <w:b/>
          <w:color w:val="000000"/>
          <w:sz w:val="28"/>
          <w:szCs w:val="28"/>
        </w:rPr>
      </w:pPr>
    </w:p>
    <w:p w14:paraId="6F317B28" w14:textId="5BE75A9A" w:rsidR="007D6748" w:rsidRDefault="007D67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8BB284" w14:textId="224D72FB" w:rsidR="007D6748" w:rsidRPr="007D6748" w:rsidRDefault="007D6748" w:rsidP="007D6748">
      <w:pPr>
        <w:ind w:left="4253"/>
        <w:jc w:val="center"/>
        <w:rPr>
          <w:bCs/>
          <w:sz w:val="28"/>
          <w:szCs w:val="28"/>
        </w:rPr>
      </w:pPr>
      <w:r w:rsidRPr="007D6748">
        <w:rPr>
          <w:bCs/>
          <w:sz w:val="28"/>
          <w:szCs w:val="28"/>
        </w:rPr>
        <w:lastRenderedPageBreak/>
        <w:t>УТВЕРЖДЕН</w:t>
      </w:r>
    </w:p>
    <w:p w14:paraId="1040CB72" w14:textId="14818A5F" w:rsidR="007D6748" w:rsidRPr="007D6748" w:rsidRDefault="007D6748" w:rsidP="007D6748">
      <w:pPr>
        <w:ind w:left="4253"/>
        <w:jc w:val="center"/>
        <w:rPr>
          <w:bCs/>
          <w:sz w:val="28"/>
          <w:szCs w:val="28"/>
        </w:rPr>
      </w:pPr>
      <w:r w:rsidRPr="007D6748">
        <w:rPr>
          <w:bCs/>
          <w:sz w:val="28"/>
          <w:szCs w:val="28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14:paraId="2938823C" w14:textId="6DAEFC81" w:rsidR="007D6748" w:rsidRPr="007D6748" w:rsidRDefault="007D6748" w:rsidP="007D6748">
      <w:pPr>
        <w:ind w:left="4253"/>
        <w:jc w:val="center"/>
        <w:rPr>
          <w:bCs/>
          <w:sz w:val="28"/>
          <w:szCs w:val="28"/>
        </w:rPr>
      </w:pPr>
      <w:r w:rsidRPr="007D6748">
        <w:rPr>
          <w:bCs/>
          <w:sz w:val="28"/>
          <w:szCs w:val="28"/>
        </w:rPr>
        <w:t xml:space="preserve">от </w:t>
      </w:r>
      <w:r w:rsidR="004F763F">
        <w:rPr>
          <w:bCs/>
          <w:sz w:val="28"/>
          <w:szCs w:val="28"/>
        </w:rPr>
        <w:t>6.08.2019 г.</w:t>
      </w:r>
      <w:r w:rsidRPr="007D6748">
        <w:rPr>
          <w:bCs/>
          <w:sz w:val="28"/>
          <w:szCs w:val="28"/>
        </w:rPr>
        <w:t xml:space="preserve"> №</w:t>
      </w:r>
      <w:r w:rsidR="004F763F">
        <w:rPr>
          <w:bCs/>
          <w:sz w:val="28"/>
          <w:szCs w:val="28"/>
        </w:rPr>
        <w:t xml:space="preserve"> 163</w:t>
      </w:r>
    </w:p>
    <w:p w14:paraId="6A26CF5B" w14:textId="77777777" w:rsidR="007D6748" w:rsidRPr="007D6748" w:rsidRDefault="007D6748" w:rsidP="007D6748">
      <w:pPr>
        <w:ind w:left="4253"/>
        <w:rPr>
          <w:bCs/>
          <w:sz w:val="28"/>
          <w:szCs w:val="28"/>
        </w:rPr>
      </w:pPr>
    </w:p>
    <w:p w14:paraId="72B011F2" w14:textId="490DE4DF" w:rsidR="00E34A3A" w:rsidRPr="001A5DF2" w:rsidRDefault="00E34A3A" w:rsidP="00E34A3A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Административный регламент</w:t>
      </w:r>
      <w:bookmarkStart w:id="0" w:name="_GoBack"/>
      <w:bookmarkEnd w:id="0"/>
    </w:p>
    <w:p w14:paraId="67AD65E0" w14:textId="77777777" w:rsidR="00E34A3A" w:rsidRPr="001A5DF2" w:rsidRDefault="00E34A3A" w:rsidP="00E34A3A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предоставления муниципальной услуги </w:t>
      </w:r>
    </w:p>
    <w:p w14:paraId="022A310C" w14:textId="77777777" w:rsidR="00E34A3A" w:rsidRPr="001A5DF2" w:rsidRDefault="00E34A3A" w:rsidP="00E34A3A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b/>
          <w:sz w:val="28"/>
          <w:szCs w:val="28"/>
        </w:rPr>
        <w:t>территорией сельского поселения Красный Яр муниципального района Красноярский Самарской области</w:t>
      </w:r>
      <w:r w:rsidRPr="001A5DF2">
        <w:rPr>
          <w:b/>
          <w:sz w:val="28"/>
          <w:szCs w:val="28"/>
        </w:rPr>
        <w:t>»</w:t>
      </w:r>
    </w:p>
    <w:p w14:paraId="27A857B4" w14:textId="77777777" w:rsidR="00E34A3A" w:rsidRPr="001A5DF2" w:rsidRDefault="00E34A3A" w:rsidP="00E34A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0394CAB" w14:textId="77777777" w:rsidR="00E34A3A" w:rsidRPr="001A5DF2" w:rsidRDefault="00E34A3A" w:rsidP="00E34A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</w:t>
      </w:r>
      <w:r w:rsidRPr="001A5DF2">
        <w:rPr>
          <w:b/>
          <w:sz w:val="28"/>
          <w:szCs w:val="28"/>
        </w:rPr>
        <w:t>. Общие положения</w:t>
      </w:r>
    </w:p>
    <w:p w14:paraId="313EF00C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68BD17A" w14:textId="77777777" w:rsidR="00E34A3A" w:rsidRPr="001A5DF2" w:rsidRDefault="00E34A3A" w:rsidP="00E34A3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rFonts w:ascii="Times New Roman" w:hAnsi="Times New Roman"/>
          <w:sz w:val="28"/>
          <w:szCs w:val="28"/>
        </w:rPr>
        <w:t>территорией 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14:paraId="4CF02ABC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1.2. Описание заявителей, а также их представителей.</w:t>
      </w:r>
    </w:p>
    <w:p w14:paraId="34A439FA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Получателями муниципальной услуги являются </w:t>
      </w:r>
      <w:proofErr w:type="gramStart"/>
      <w:r w:rsidRPr="001A5DF2">
        <w:rPr>
          <w:color w:val="000000"/>
          <w:sz w:val="28"/>
          <w:szCs w:val="28"/>
        </w:rPr>
        <w:t>п</w:t>
      </w:r>
      <w:r w:rsidRPr="001A5DF2">
        <w:rPr>
          <w:bCs/>
          <w:iCs/>
          <w:color w:val="000000"/>
          <w:sz w:val="28"/>
          <w:szCs w:val="28"/>
        </w:rPr>
        <w:t>ользователи  воздушного</w:t>
      </w:r>
      <w:proofErr w:type="gramEnd"/>
      <w:r w:rsidRPr="001A5DF2">
        <w:rPr>
          <w:bCs/>
          <w:iCs/>
          <w:color w:val="000000"/>
          <w:sz w:val="28"/>
          <w:szCs w:val="28"/>
        </w:rPr>
        <w:t xml:space="preserve">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A5DF2">
        <w:rPr>
          <w:bCs/>
          <w:iCs/>
          <w:color w:val="000000"/>
          <w:sz w:val="28"/>
          <w:szCs w:val="28"/>
        </w:rPr>
        <w:t>пространства</w:t>
      </w:r>
      <w:r w:rsidRPr="001A5DF2">
        <w:rPr>
          <w:color w:val="000000"/>
          <w:sz w:val="28"/>
          <w:szCs w:val="28"/>
        </w:rPr>
        <w:t xml:space="preserve"> (далее по тексту – заявители).</w:t>
      </w:r>
    </w:p>
    <w:p w14:paraId="1B50F0D5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14:paraId="0B33DA06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14:paraId="5F3FC5F6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14:paraId="2C9A4789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Воздушный </w:t>
      </w:r>
      <w:hyperlink r:id="rId9" w:history="1">
        <w:r w:rsidRPr="001A5DF2">
          <w:rPr>
            <w:sz w:val="28"/>
            <w:szCs w:val="28"/>
          </w:rPr>
          <w:t>кодекс</w:t>
        </w:r>
      </w:hyperlink>
      <w:r w:rsidRPr="001A5DF2">
        <w:rPr>
          <w:sz w:val="28"/>
          <w:szCs w:val="28"/>
        </w:rPr>
        <w:t xml:space="preserve"> Российской Федерации («Российская газета», № 59-60, 26.03.1997);</w:t>
      </w:r>
    </w:p>
    <w:p w14:paraId="35B70C17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 </w:t>
      </w:r>
      <w:hyperlink r:id="rId10" w:history="1">
        <w:r w:rsidRPr="001A5DF2">
          <w:rPr>
            <w:sz w:val="28"/>
            <w:szCs w:val="28"/>
          </w:rPr>
          <w:t>Постановление</w:t>
        </w:r>
      </w:hyperlink>
      <w:r w:rsidRPr="001A5DF2"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14:paraId="4A57A679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1.4. Муниципальная услуга предоставляется администрацией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.</w:t>
      </w:r>
    </w:p>
    <w:p w14:paraId="1F9A3AD0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Местонахождение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области: 445370, Самарская область, Красноярский район, с. Красный Яр, ул. Комсомольская, 90</w:t>
      </w:r>
      <w:r w:rsidRPr="001A5DF2">
        <w:rPr>
          <w:sz w:val="28"/>
          <w:szCs w:val="28"/>
        </w:rPr>
        <w:t>;</w:t>
      </w:r>
    </w:p>
    <w:p w14:paraId="7ACF02A5" w14:textId="77777777" w:rsidR="00E34A3A" w:rsidRPr="002C5E83" w:rsidRDefault="00E34A3A" w:rsidP="00E34A3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5E83">
        <w:rPr>
          <w:rFonts w:ascii="Times New Roman" w:hAnsi="Times New Roman"/>
          <w:sz w:val="28"/>
          <w:szCs w:val="28"/>
        </w:rPr>
        <w:t>Время работы органа муниципального контроля:</w:t>
      </w:r>
    </w:p>
    <w:p w14:paraId="72A55FE9" w14:textId="77777777" w:rsidR="00E34A3A" w:rsidRPr="002C5E83" w:rsidRDefault="00E34A3A" w:rsidP="00E34A3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5E83">
        <w:rPr>
          <w:rFonts w:ascii="Times New Roman" w:hAnsi="Times New Roman"/>
          <w:sz w:val="28"/>
          <w:szCs w:val="28"/>
        </w:rPr>
        <w:tab/>
        <w:t xml:space="preserve">понедельник - пятница: </w:t>
      </w:r>
      <w:proofErr w:type="gramStart"/>
      <w:r w:rsidRPr="002C5E83">
        <w:rPr>
          <w:rFonts w:ascii="Times New Roman" w:hAnsi="Times New Roman"/>
          <w:sz w:val="28"/>
          <w:szCs w:val="28"/>
        </w:rPr>
        <w:t>с  8</w:t>
      </w:r>
      <w:proofErr w:type="gramEnd"/>
      <w:r w:rsidRPr="002C5E83">
        <w:rPr>
          <w:rFonts w:ascii="Times New Roman" w:hAnsi="Times New Roman"/>
          <w:sz w:val="28"/>
          <w:szCs w:val="28"/>
        </w:rPr>
        <w:t>-00 до 17-00, перерыв с 12-00 до 13-00</w:t>
      </w:r>
    </w:p>
    <w:p w14:paraId="4D5D641B" w14:textId="77777777" w:rsidR="00E34A3A" w:rsidRPr="002C5E83" w:rsidRDefault="00E34A3A" w:rsidP="00E34A3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5E83">
        <w:rPr>
          <w:rFonts w:ascii="Times New Roman" w:hAnsi="Times New Roman"/>
          <w:sz w:val="28"/>
          <w:szCs w:val="28"/>
        </w:rPr>
        <w:tab/>
        <w:t>суббота, воскресенье - выходные дни.</w:t>
      </w:r>
    </w:p>
    <w:p w14:paraId="12D64065" w14:textId="77777777" w:rsidR="00E34A3A" w:rsidRPr="002C5E83" w:rsidRDefault="00E34A3A" w:rsidP="00E34A3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5E83">
        <w:rPr>
          <w:rFonts w:ascii="Times New Roman" w:hAnsi="Times New Roman"/>
          <w:sz w:val="28"/>
          <w:szCs w:val="28"/>
        </w:rPr>
        <w:tab/>
        <w:t>Телефон органа муниципального контроля: 8(84657) 2-11-52</w:t>
      </w:r>
      <w:r w:rsidRPr="002C5E83">
        <w:rPr>
          <w:rFonts w:ascii="Times New Roman" w:hAnsi="Times New Roman"/>
          <w:sz w:val="28"/>
          <w:szCs w:val="28"/>
        </w:rPr>
        <w:tab/>
      </w:r>
    </w:p>
    <w:p w14:paraId="40711B56" w14:textId="77777777" w:rsidR="00E34A3A" w:rsidRPr="002C5E83" w:rsidRDefault="00E34A3A" w:rsidP="00E34A3A">
      <w:pPr>
        <w:pStyle w:val="ConsPlusNormal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E83">
        <w:rPr>
          <w:rFonts w:ascii="Times New Roman" w:hAnsi="Times New Roman" w:cs="Times New Roman"/>
          <w:sz w:val="28"/>
          <w:szCs w:val="28"/>
        </w:rPr>
        <w:t>Адрес электронной почты органа муниципального контроля в информационно-телекоммуникационной сети Интернет (далее - сеть Интернет):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 xml:space="preserve"> а</w:t>
      </w:r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dm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krasn</w:t>
      </w:r>
      <w:proofErr w:type="spellEnd"/>
      <w:r w:rsidRPr="002C5E8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yar</w:t>
      </w:r>
      <w:proofErr w:type="spellEnd"/>
      <w:r w:rsidRPr="002C5E83">
        <w:rPr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yandex</w:t>
      </w:r>
      <w:proofErr w:type="spellEnd"/>
      <w:r w:rsidRPr="002C5E83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14:paraId="4E32985E" w14:textId="77777777" w:rsidR="00E34A3A" w:rsidRPr="002C5E83" w:rsidRDefault="00E34A3A" w:rsidP="00E34A3A">
      <w:pPr>
        <w:pStyle w:val="ConsPlusNormal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E83">
        <w:rPr>
          <w:rFonts w:ascii="Times New Roman" w:hAnsi="Times New Roman" w:cs="Times New Roman"/>
          <w:sz w:val="28"/>
          <w:szCs w:val="28"/>
        </w:rPr>
        <w:t xml:space="preserve"> 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 xml:space="preserve">Адрес официального сайта администрации </w:t>
      </w:r>
      <w:r w:rsidRPr="002C5E83">
        <w:rPr>
          <w:rFonts w:ascii="Times New Roman" w:hAnsi="Times New Roman" w:cs="Times New Roman"/>
          <w:sz w:val="28"/>
          <w:szCs w:val="28"/>
        </w:rPr>
        <w:t>сельского поселения  Красный Яр   муниципального района Красноярский Самарской  области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11" w:history="1">
        <w:r w:rsidRPr="007D6748">
          <w:rPr>
            <w:rStyle w:val="a7"/>
            <w:rFonts w:ascii="Times New Roman" w:hAnsi="Times New Roman"/>
            <w:sz w:val="28"/>
            <w:szCs w:val="28"/>
            <w:u w:val="none"/>
          </w:rPr>
          <w:t>www.</w:t>
        </w:r>
        <w:hyperlink r:id="rId12" w:tgtFrame="_blank" w:history="1">
          <w:r w:rsidRPr="007D6748">
            <w:rPr>
              <w:rStyle w:val="a7"/>
              <w:rFonts w:ascii="Times New Roman" w:hAnsi="Times New Roman"/>
              <w:sz w:val="28"/>
              <w:szCs w:val="28"/>
              <w:u w:val="none"/>
            </w:rPr>
            <w:t>kr</w:t>
          </w:r>
          <w:r w:rsidRPr="007D6748">
            <w:rPr>
              <w:rStyle w:val="a7"/>
              <w:rFonts w:ascii="Times New Roman" w:hAnsi="Times New Roman"/>
              <w:bCs/>
              <w:sz w:val="28"/>
              <w:szCs w:val="28"/>
              <w:u w:val="none"/>
            </w:rPr>
            <w:t>yar</w:t>
          </w:r>
          <w:r w:rsidRPr="007D6748">
            <w:rPr>
              <w:rStyle w:val="a7"/>
              <w:rFonts w:ascii="Times New Roman" w:hAnsi="Times New Roman"/>
              <w:sz w:val="28"/>
              <w:szCs w:val="28"/>
              <w:u w:val="none"/>
            </w:rPr>
            <w:t>poselenie.ru</w:t>
          </w:r>
        </w:hyperlink>
      </w:hyperlink>
      <w:r w:rsidRPr="002C5E83">
        <w:rPr>
          <w:rFonts w:ascii="Times New Roman" w:hAnsi="Times New Roman" w:cs="Times New Roman"/>
          <w:sz w:val="28"/>
          <w:szCs w:val="28"/>
        </w:rPr>
        <w:t xml:space="preserve">   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>в информационно-телекоммуникационной сети "Интернет".</w:t>
      </w:r>
    </w:p>
    <w:p w14:paraId="060C3E18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.</w:t>
      </w:r>
    </w:p>
    <w:p w14:paraId="1EB6E06F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14:paraId="68CCC143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II</w:t>
      </w:r>
      <w:r w:rsidRPr="001A5DF2">
        <w:rPr>
          <w:b/>
          <w:sz w:val="28"/>
          <w:szCs w:val="28"/>
        </w:rPr>
        <w:t>. Стандарт предоставления муниципальной услуги</w:t>
      </w:r>
    </w:p>
    <w:p w14:paraId="121F175C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DCFED1A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</w:t>
      </w:r>
      <w:r w:rsidRPr="002C5E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».</w:t>
      </w:r>
    </w:p>
    <w:p w14:paraId="3CC7DFA1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2.2. </w:t>
      </w:r>
      <w:proofErr w:type="gramStart"/>
      <w:r w:rsidRPr="001A5DF2">
        <w:rPr>
          <w:sz w:val="28"/>
          <w:szCs w:val="28"/>
        </w:rPr>
        <w:t>Орган,  предоставляющий</w:t>
      </w:r>
      <w:proofErr w:type="gramEnd"/>
      <w:r w:rsidRPr="001A5DF2">
        <w:rPr>
          <w:sz w:val="28"/>
          <w:szCs w:val="28"/>
        </w:rPr>
        <w:t xml:space="preserve"> муниципальную услугу -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.</w:t>
      </w:r>
    </w:p>
    <w:p w14:paraId="5ADAED84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2.3. Результатом предоставления муниципальной услуги является:</w:t>
      </w:r>
    </w:p>
    <w:p w14:paraId="1BD6CC7A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Выдача заявителю </w:t>
      </w:r>
      <w:hyperlink r:id="rId13" w:history="1">
        <w:r w:rsidRPr="001A5DF2">
          <w:rPr>
            <w:sz w:val="28"/>
            <w:szCs w:val="28"/>
          </w:rPr>
          <w:t>разрешения</w:t>
        </w:r>
      </w:hyperlink>
      <w:r w:rsidRPr="001A5DF2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</w:t>
      </w:r>
      <w:r w:rsidRPr="002C5E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области.</w:t>
      </w:r>
      <w:r w:rsidRPr="001A5DF2">
        <w:rPr>
          <w:sz w:val="28"/>
          <w:szCs w:val="28"/>
        </w:rPr>
        <w:t xml:space="preserve"> </w:t>
      </w:r>
    </w:p>
    <w:p w14:paraId="1A6F30E6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Направление (выдача) решения об отказе в предоставлении муниципальной услуги.</w:t>
      </w:r>
    </w:p>
    <w:p w14:paraId="36B3B37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14:paraId="26F8696B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14:paraId="22F1068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lastRenderedPageBreak/>
        <w:t>2.5. Срок предоставления муниципальной услуги не может превышать 30 дней со дня получения заявления о выдаче разрешения.</w:t>
      </w:r>
    </w:p>
    <w:p w14:paraId="1393A4DC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2.6. Правовые основания предоставления муниципальной услуги указаны в части 1.3. </w:t>
      </w:r>
      <w:proofErr w:type="gramStart"/>
      <w:r w:rsidRPr="001A5DF2">
        <w:rPr>
          <w:sz w:val="28"/>
          <w:szCs w:val="28"/>
        </w:rPr>
        <w:t>настоящего  Административного</w:t>
      </w:r>
      <w:proofErr w:type="gramEnd"/>
      <w:r w:rsidRPr="001A5DF2">
        <w:rPr>
          <w:sz w:val="28"/>
          <w:szCs w:val="28"/>
        </w:rPr>
        <w:t xml:space="preserve"> регламента. </w:t>
      </w:r>
    </w:p>
    <w:p w14:paraId="22285A8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. </w:t>
      </w:r>
    </w:p>
    <w:p w14:paraId="01258EEA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14:paraId="18E85E62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7991F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14:paraId="43E2B20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2.7.1.1. на выполнение авиационных работ:</w:t>
      </w:r>
    </w:p>
    <w:p w14:paraId="6AD566B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17D24F4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7A39081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78F9949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14:paraId="19C5F3C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5A2585B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14:paraId="6C886DD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48EAA43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14:paraId="6CAA234C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2.7.1.2. на выполнение парашютных прыжков:</w:t>
      </w:r>
    </w:p>
    <w:p w14:paraId="5619149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1B37D9F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48B1D54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694F40D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14:paraId="20770EE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14:paraId="1282D65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406559B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14:paraId="0B307FDB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A5A00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2.7.1.3. на выполнение привязных аэростатов:</w:t>
      </w:r>
    </w:p>
    <w:p w14:paraId="12F8A0C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673CDEA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2536061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2494189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14:paraId="607F2A5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14:paraId="0988709A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5254765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14:paraId="0D4DFDB8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14:paraId="040B423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2.7.2.1. на выполнение авиационных работ:</w:t>
      </w:r>
    </w:p>
    <w:p w14:paraId="3EF78DD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3A0A7AB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3F122B4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3713EFA2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14:paraId="12DCD85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3D646E2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14:paraId="50E395C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45F4EC0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14:paraId="6010678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2.7.2.2. на выполнение парашютных прыжков:</w:t>
      </w:r>
    </w:p>
    <w:p w14:paraId="7060270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33C5AC2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416A3CFE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23B2BA8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14:paraId="1AAAE09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14:paraId="28765A32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5F6EEE2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14:paraId="3DB24A2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2.7.2.3. на выполнение подъемов привязных аэростатов:</w:t>
      </w:r>
    </w:p>
    <w:p w14:paraId="7BD34554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7317AA30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6DE8EB3F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1B95BAD0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14:paraId="5A2C78D4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14:paraId="772450DA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473EB45B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14:paraId="4B99D5F5" w14:textId="77777777" w:rsidR="00E34A3A" w:rsidRPr="001A5DF2" w:rsidRDefault="00E34A3A" w:rsidP="00E34A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14:paraId="67B1FC1B" w14:textId="77777777" w:rsidR="00E34A3A" w:rsidRPr="001A5DF2" w:rsidRDefault="00E34A3A" w:rsidP="00E34A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2.7.3.1. на выполнение авиационных работ:</w:t>
      </w:r>
    </w:p>
    <w:p w14:paraId="32218B6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4BEE927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14:paraId="1A76A09A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14:paraId="53FBE99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14:paraId="023D482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2.7.3.2. на выполнение парашютных прыжков:</w:t>
      </w:r>
    </w:p>
    <w:p w14:paraId="0405FB8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2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748E369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14:paraId="0ED12E9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14:paraId="09F434A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14:paraId="78942163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14:paraId="65D1BA7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39EA550C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14:paraId="6DCD7896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14:paraId="7E97FA6A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14:paraId="276EB25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14:paraId="5CBB800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9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14:paraId="202A712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3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14:paraId="1743568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14:paraId="0D5C75A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3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3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06.05.2013 № 170 "Об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14:paraId="2F1B63D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14:paraId="48D2CBF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9E84CF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DCEE4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2.9. Специалистам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 запрещено требовать от заявителя:</w:t>
      </w:r>
    </w:p>
    <w:p w14:paraId="19ADF82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214D7C4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A5DF2">
        <w:rPr>
          <w:color w:val="000000"/>
          <w:sz w:val="28"/>
          <w:szCs w:val="28"/>
        </w:rPr>
        <w:t xml:space="preserve">в </w:t>
      </w:r>
      <w:hyperlink r:id="rId35" w:history="1">
        <w:r w:rsidRPr="001A5DF2">
          <w:rPr>
            <w:color w:val="000000"/>
            <w:sz w:val="28"/>
            <w:szCs w:val="28"/>
          </w:rPr>
          <w:t>части 6 статьи 7</w:t>
        </w:r>
      </w:hyperlink>
      <w:r w:rsidRPr="001A5DF2">
        <w:rPr>
          <w:color w:val="000000"/>
          <w:sz w:val="28"/>
          <w:szCs w:val="28"/>
        </w:rPr>
        <w:t xml:space="preserve"> </w:t>
      </w:r>
      <w:r w:rsidRPr="001A5DF2">
        <w:rPr>
          <w:sz w:val="28"/>
          <w:szCs w:val="28"/>
        </w:rPr>
        <w:t>от 27.07.2010 N 210-ФЗ "Об организации предоставления государственных и муниципальных услуг"</w:t>
      </w:r>
      <w:r w:rsidRPr="001A5DF2">
        <w:rPr>
          <w:color w:val="000000"/>
          <w:sz w:val="28"/>
          <w:szCs w:val="28"/>
        </w:rPr>
        <w:t>.</w:t>
      </w:r>
    </w:p>
    <w:p w14:paraId="34A64283" w14:textId="77777777" w:rsidR="00E34A3A" w:rsidRPr="001A5DF2" w:rsidRDefault="00E34A3A" w:rsidP="00E34A3A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14:paraId="695259EE" w14:textId="77777777" w:rsidR="00E34A3A" w:rsidRPr="001A5DF2" w:rsidRDefault="00E34A3A" w:rsidP="00E34A3A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14:paraId="1750DE1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14:paraId="1465285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14:paraId="07CA7C5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14:paraId="7E10AF1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14:paraId="6119892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14:paraId="2BB0676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14:paraId="297ABA8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14:paraId="645268B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4887291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</w:p>
    <w:p w14:paraId="04411D1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510505B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14:paraId="48B936F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14:paraId="047D7FE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5D9FF41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14:paraId="5C64F5C5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14:paraId="28355C5C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14:paraId="22250E70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14:paraId="02A7B070" w14:textId="77777777" w:rsidR="00E34A3A" w:rsidRPr="001A5DF2" w:rsidRDefault="00E34A3A" w:rsidP="00E34A3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lastRenderedPageBreak/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62872AE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14:paraId="08C46DAF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Прием заявителей осуществляется </w:t>
      </w:r>
      <w:r>
        <w:rPr>
          <w:color w:val="000000"/>
          <w:sz w:val="28"/>
          <w:szCs w:val="28"/>
        </w:rPr>
        <w:t xml:space="preserve"> </w:t>
      </w:r>
      <w:r w:rsidRPr="001A5DF2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ей</w:t>
      </w:r>
      <w:r w:rsidRPr="001A5DF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>.</w:t>
      </w:r>
    </w:p>
    <w:p w14:paraId="72B08F57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14:paraId="7A77E25B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номера кабинета;</w:t>
      </w:r>
    </w:p>
    <w:p w14:paraId="6433B0AC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- фамилий и инициалов сотрудников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>, осуществляющих прием.</w:t>
      </w:r>
    </w:p>
    <w:p w14:paraId="2E0D9AD1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14:paraId="5AF8FFB8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В помещении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 xml:space="preserve"> должны быть оборудованные места для ожидания приема и возможности оформления документов.</w:t>
      </w:r>
    </w:p>
    <w:p w14:paraId="1D770DBD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>.</w:t>
      </w:r>
    </w:p>
    <w:p w14:paraId="7B56C19B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На стендах размещается следующая информация:</w:t>
      </w:r>
    </w:p>
    <w:p w14:paraId="4A4E4F1E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- общий режим работы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>;</w:t>
      </w:r>
    </w:p>
    <w:p w14:paraId="393E1CD2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образец заполнения заявления;</w:t>
      </w:r>
    </w:p>
    <w:p w14:paraId="1EE485D9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14:paraId="3FEF9C57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14:paraId="664D8C85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14:paraId="4814BF21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14:paraId="5EF535A5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высокая степень открытости информации о муниципальной услуге;</w:t>
      </w:r>
    </w:p>
    <w:p w14:paraId="0017E0EC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14:paraId="2F1C7961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14:paraId="72694831" w14:textId="77777777" w:rsidR="00E34A3A" w:rsidRPr="001A5DF2" w:rsidRDefault="00E34A3A" w:rsidP="00E34A3A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C0371FE" w14:textId="77777777" w:rsidR="00E34A3A" w:rsidRPr="001A5DF2" w:rsidRDefault="00E34A3A" w:rsidP="00E34A3A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5DF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3B38F038" w14:textId="77777777" w:rsidR="00E34A3A" w:rsidRPr="001A5DF2" w:rsidRDefault="00E34A3A" w:rsidP="00E34A3A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264711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3253EDB4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14:paraId="58D2E483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14:paraId="2D95526D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14:paraId="5487FB7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14:paraId="7FC6ABDD" w14:textId="77777777" w:rsidR="00E34A3A" w:rsidRPr="001A5DF2" w:rsidRDefault="00272ACC" w:rsidP="00E34A3A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hyperlink r:id="rId36" w:history="1">
        <w:r w:rsidR="00E34A3A" w:rsidRPr="001A5DF2">
          <w:rPr>
            <w:color w:val="000000"/>
            <w:sz w:val="28"/>
            <w:szCs w:val="28"/>
          </w:rPr>
          <w:t>Блок-схема</w:t>
        </w:r>
      </w:hyperlink>
      <w:r w:rsidR="00E34A3A" w:rsidRPr="001A5DF2">
        <w:rPr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14:paraId="03BC40D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3.2. Прием (получение) и регистрация документов.</w:t>
      </w:r>
    </w:p>
    <w:p w14:paraId="6811104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14:paraId="71A9BA1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Специалист ответственный за прием документов:</w:t>
      </w:r>
    </w:p>
    <w:p w14:paraId="1755302B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Осуществляет прием и регистрацию документов, необходимых для предоставления муниципальной услуги.</w:t>
      </w:r>
    </w:p>
    <w:p w14:paraId="3A25A86E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14:paraId="51BB506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14:paraId="1A07CA4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3.3. Обработка документов.</w:t>
      </w:r>
    </w:p>
    <w:p w14:paraId="37E8816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</w:t>
      </w:r>
      <w:r>
        <w:rPr>
          <w:rFonts w:ascii="Times New Roman" w:hAnsi="Times New Roman"/>
          <w:sz w:val="28"/>
          <w:szCs w:val="28"/>
        </w:rPr>
        <w:t xml:space="preserve">тся поступление от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1A5DF2">
        <w:rPr>
          <w:rFonts w:ascii="Times New Roman" w:hAnsi="Times New Roman"/>
          <w:sz w:val="28"/>
          <w:szCs w:val="28"/>
        </w:rPr>
        <w:t>,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14:paraId="6DB9244E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Уполномоченный сотрудник, ответственный за обработку документов, необходимых для предоставления муниципальной услуги:</w:t>
      </w:r>
    </w:p>
    <w:p w14:paraId="72B2C702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14:paraId="4F898F8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14:paraId="6B5465B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3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14:paraId="1FCE18D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14:paraId="409C7694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3.4. Формирование результата предоставления муниципальной услуги:</w:t>
      </w:r>
    </w:p>
    <w:p w14:paraId="4D7DF09E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14:paraId="7384C9F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Уполномоченный сотрудник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, ответственный за формирование результата предоставления муниципальной услуги, обеспечивает подписание поступивших документов главой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>.</w:t>
      </w:r>
    </w:p>
    <w:p w14:paraId="48451080" w14:textId="77777777" w:rsidR="00E34A3A" w:rsidRPr="001A5DF2" w:rsidRDefault="00272ACC" w:rsidP="00E34A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38" w:history="1">
        <w:r w:rsidR="00E34A3A" w:rsidRPr="001A5DF2">
          <w:rPr>
            <w:color w:val="000000"/>
            <w:sz w:val="28"/>
            <w:szCs w:val="28"/>
          </w:rPr>
          <w:t>Разрешение</w:t>
        </w:r>
      </w:hyperlink>
      <w:r w:rsidR="00E34A3A" w:rsidRPr="001A5DF2">
        <w:rPr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14:paraId="1C96DD70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14:paraId="62B9CA7B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14:paraId="0C99C4C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14:paraId="021DBB1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, ответственного за формирование результата предоставления муниципальной услуги, разрешения либо решения об отказе в </w:t>
      </w:r>
      <w:proofErr w:type="gramStart"/>
      <w:r w:rsidRPr="001A5DF2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услуги.</w:t>
      </w:r>
    </w:p>
    <w:p w14:paraId="499F23D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сотрудник</w:t>
      </w:r>
      <w:r w:rsidRPr="001A5DF2">
        <w:rPr>
          <w:rFonts w:ascii="Times New Roman" w:hAnsi="Times New Roman"/>
          <w:sz w:val="28"/>
          <w:szCs w:val="28"/>
        </w:rPr>
        <w:t>, несет ответственность за выдачу документов:</w:t>
      </w:r>
    </w:p>
    <w:p w14:paraId="792DE72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14:paraId="710AFA3F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14:paraId="4D2F2C9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14:paraId="25CF41E7" w14:textId="5245EE2C" w:rsidR="00E34A3A" w:rsidRDefault="00E34A3A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14:paraId="5FCEE6C6" w14:textId="77777777" w:rsidR="004E0989" w:rsidRPr="001A5DF2" w:rsidRDefault="004E0989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14:paraId="1B1FFD9B" w14:textId="77777777" w:rsidR="00E34A3A" w:rsidRPr="001A5DF2" w:rsidRDefault="00E34A3A" w:rsidP="00E34A3A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IV</w:t>
      </w:r>
      <w:r w:rsidRPr="001A5DF2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2" w:name="sub_41"/>
    </w:p>
    <w:p w14:paraId="3550F01C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1A5DF2">
        <w:rPr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  <w:bookmarkEnd w:id="2"/>
      <w:r w:rsidRPr="001A5DF2">
        <w:rPr>
          <w:sz w:val="28"/>
          <w:szCs w:val="28"/>
        </w:rPr>
        <w:t>.</w:t>
      </w:r>
    </w:p>
    <w:p w14:paraId="7D1842FA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3" w:name="sub_42"/>
    </w:p>
    <w:p w14:paraId="26CE64BC" w14:textId="77777777" w:rsidR="00E34A3A" w:rsidRPr="001A5DF2" w:rsidRDefault="00E34A3A" w:rsidP="00E34A3A">
      <w:pPr>
        <w:ind w:firstLine="709"/>
        <w:jc w:val="both"/>
        <w:rPr>
          <w:b/>
          <w:sz w:val="28"/>
          <w:szCs w:val="28"/>
        </w:rPr>
      </w:pPr>
      <w:r w:rsidRPr="001A5DF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6FB5A23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bookmarkStart w:id="4" w:name="sub_43"/>
      <w:bookmarkEnd w:id="3"/>
      <w:r w:rsidRPr="001A5DF2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14:paraId="03BDC264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21D7295B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14:paraId="565A5648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14:paraId="62ACFA45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bookmarkEnd w:id="4"/>
    <w:p w14:paraId="210A1B69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1BCA45AB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5" w:name="sub_44"/>
    </w:p>
    <w:p w14:paraId="39DF5F47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"/>
    <w:p w14:paraId="4956FC70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</w:t>
      </w:r>
      <w:r w:rsidRPr="001A5DF2">
        <w:rPr>
          <w:sz w:val="28"/>
          <w:szCs w:val="28"/>
        </w:rPr>
        <w:lastRenderedPageBreak/>
        <w:t>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14:paraId="291F1FC4" w14:textId="77777777" w:rsidR="00E34A3A" w:rsidRPr="001A5DF2" w:rsidRDefault="00E34A3A" w:rsidP="00E34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127C32" w14:textId="77777777" w:rsidR="00E34A3A" w:rsidRPr="001A5DF2" w:rsidRDefault="00E34A3A" w:rsidP="00E34A3A">
      <w:pPr>
        <w:widowControl w:val="0"/>
        <w:jc w:val="center"/>
        <w:rPr>
          <w:b/>
          <w:sz w:val="28"/>
          <w:szCs w:val="28"/>
        </w:rPr>
      </w:pPr>
      <w:bookmarkStart w:id="6" w:name="dst150"/>
      <w:bookmarkEnd w:id="6"/>
      <w:r w:rsidRPr="001A5DF2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14:paraId="22334369" w14:textId="77777777" w:rsidR="00E34A3A" w:rsidRPr="001A5DF2" w:rsidRDefault="00E34A3A" w:rsidP="00E34A3A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и действий (бездействия) органа местного самоуправления, </w:t>
      </w:r>
    </w:p>
    <w:p w14:paraId="23ADE44B" w14:textId="77777777" w:rsidR="00E34A3A" w:rsidRPr="001A5DF2" w:rsidRDefault="00E34A3A" w:rsidP="00E34A3A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предоставляющего муниципальную услугу, а также его должностных лиц,</w:t>
      </w:r>
    </w:p>
    <w:p w14:paraId="611BE038" w14:textId="77777777" w:rsidR="00E34A3A" w:rsidRPr="001A5DF2" w:rsidRDefault="00E34A3A" w:rsidP="00E34A3A">
      <w:pPr>
        <w:widowControl w:val="0"/>
        <w:jc w:val="center"/>
        <w:rPr>
          <w:sz w:val="28"/>
          <w:szCs w:val="28"/>
        </w:rPr>
      </w:pPr>
      <w:r w:rsidRPr="001A5DF2">
        <w:rPr>
          <w:b/>
          <w:sz w:val="28"/>
          <w:szCs w:val="28"/>
        </w:rPr>
        <w:t xml:space="preserve"> муниципальных служащих</w:t>
      </w:r>
    </w:p>
    <w:p w14:paraId="0575AF6C" w14:textId="77777777" w:rsidR="00E34A3A" w:rsidRPr="001A5DF2" w:rsidRDefault="00E34A3A" w:rsidP="00E34A3A">
      <w:pPr>
        <w:widowControl w:val="0"/>
        <w:jc w:val="both"/>
        <w:rPr>
          <w:sz w:val="28"/>
          <w:szCs w:val="28"/>
        </w:rPr>
      </w:pPr>
    </w:p>
    <w:p w14:paraId="0ED76501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14:paraId="784A95A0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14:paraId="605B1927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5.2. Предмет жалобы</w:t>
      </w:r>
    </w:p>
    <w:p w14:paraId="21E0DB17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14:paraId="4A41C6BD" w14:textId="77777777" w:rsidR="00E34A3A" w:rsidRPr="001A5DF2" w:rsidRDefault="00E34A3A" w:rsidP="00E34A3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5DF2">
        <w:rPr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14:paraId="58722224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предоставления муниципальной услуги;</w:t>
      </w:r>
    </w:p>
    <w:p w14:paraId="2D94A4FB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услуги;</w:t>
      </w:r>
    </w:p>
    <w:p w14:paraId="3A8A0C3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услуги, у заявителя;</w:t>
      </w:r>
    </w:p>
    <w:p w14:paraId="5D03B4C8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210;</w:t>
      </w:r>
    </w:p>
    <w:p w14:paraId="723B40D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14:paraId="663325F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0" w:anchor="/document/12177515/entry/16011" w:history="1">
        <w:r w:rsidRPr="001A5DF2">
          <w:rPr>
            <w:sz w:val="28"/>
            <w:szCs w:val="28"/>
          </w:rPr>
          <w:t>частью 1.1 статьи 16</w:t>
        </w:r>
      </w:hyperlink>
      <w:r w:rsidRPr="001A5DF2">
        <w:rPr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1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210.</w:t>
      </w:r>
    </w:p>
    <w:p w14:paraId="53442E80" w14:textId="77777777" w:rsidR="00E34A3A" w:rsidRPr="001A5DF2" w:rsidRDefault="00E34A3A" w:rsidP="00E34A3A">
      <w:pPr>
        <w:ind w:firstLine="709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14:paraId="79B8C00F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2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210;</w:t>
      </w:r>
    </w:p>
    <w:p w14:paraId="3FACFE4E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A5DF2">
        <w:rPr>
          <w:rFonts w:eastAsia="Calibri"/>
          <w:bCs/>
          <w:sz w:val="28"/>
          <w:szCs w:val="28"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</w:p>
    <w:p w14:paraId="6AA4BDBE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</w:p>
    <w:p w14:paraId="4D0FFFD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79D6781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 xml:space="preserve"> по форме согласно приложению № 4 к настоящему Административному регламенту.</w:t>
      </w:r>
    </w:p>
    <w:p w14:paraId="33CA629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5.4. Порядок подачи и рассмотрения жалобы</w:t>
      </w:r>
    </w:p>
    <w:p w14:paraId="763569C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14:paraId="7A292F6B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в соответствии с Федеральным законом № 210 должна содержать:</w:t>
      </w:r>
    </w:p>
    <w:p w14:paraId="190D1A94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14:paraId="26C1593D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28938D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14:paraId="4556C5CE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CEF5C0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5AA83D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299075EC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260895C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267ED1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57FF120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электронном виде жалоба может быть подана заявителем посредством:</w:t>
      </w:r>
    </w:p>
    <w:p w14:paraId="6F635063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- официального сайта органа местного самоуправления;</w:t>
      </w:r>
    </w:p>
    <w:p w14:paraId="500FC87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Единого портала;</w:t>
      </w:r>
    </w:p>
    <w:p w14:paraId="088B849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Портала.</w:t>
      </w:r>
    </w:p>
    <w:p w14:paraId="6B6A16CD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5.5. Сроки рассмотрения жалобы</w:t>
      </w:r>
    </w:p>
    <w:p w14:paraId="5FF9AC0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14:paraId="0849AEF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0DC9D71B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5.6. Результат рассмотрения жалобы</w:t>
      </w:r>
    </w:p>
    <w:p w14:paraId="134DE214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результатам рассмотрения жалобы в соответствии с частью 7 статьи 11.2 Федерального закона № 210 местная администрация принимает одно из следующих решений:</w:t>
      </w:r>
    </w:p>
    <w:p w14:paraId="2DE6E6BE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</w:p>
    <w:p w14:paraId="0E2ED9D3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отказывает в удовлетворении жалобы.</w:t>
      </w:r>
    </w:p>
    <w:p w14:paraId="36671C1D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При удовлетворении жалобы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2CAE61AC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14:paraId="38E5D4DB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14:paraId="6423B970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8DDC6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ответе по результатам рассмотрения жалобы указываются:</w:t>
      </w:r>
    </w:p>
    <w:p w14:paraId="624CFF4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14:paraId="3EEB53C3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64F9466A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A0F43E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основания для принятия решения по жалобе;</w:t>
      </w:r>
    </w:p>
    <w:p w14:paraId="46AC9DE7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принятое по жалобе решение;</w:t>
      </w:r>
    </w:p>
    <w:p w14:paraId="67328E78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случае,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14:paraId="19906C7C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 порядке обжалования принятого по жалобе решения.</w:t>
      </w:r>
    </w:p>
    <w:p w14:paraId="549E912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5.8. Порядок обжалования решения по жалобе</w:t>
      </w:r>
    </w:p>
    <w:p w14:paraId="6234A47E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14:paraId="18976F9C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14:paraId="04A1747D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14:paraId="40FE977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5.10. Способы информирования заявителей о порядке подачи и рассмотрения жалобы</w:t>
      </w:r>
    </w:p>
    <w:p w14:paraId="02053840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14:paraId="1D4BB370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14:paraId="7C2F8E67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устной форме;</w:t>
      </w:r>
    </w:p>
    <w:p w14:paraId="4776F78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форме электронного документа;</w:t>
      </w:r>
    </w:p>
    <w:p w14:paraId="3A030ED3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телефону;</w:t>
      </w:r>
    </w:p>
    <w:p w14:paraId="225C7624" w14:textId="77777777" w:rsidR="00E34A3A" w:rsidRPr="001A5DF2" w:rsidRDefault="00E34A3A" w:rsidP="00E34A3A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письменной форме.</w:t>
      </w:r>
    </w:p>
    <w:p w14:paraId="502D137A" w14:textId="77777777" w:rsidR="00E34A3A" w:rsidRPr="001A5DF2" w:rsidRDefault="00E34A3A" w:rsidP="00E34A3A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179"/>
        <w:gridCol w:w="2343"/>
        <w:gridCol w:w="5116"/>
      </w:tblGrid>
      <w:tr w:rsidR="00E34A3A" w:rsidRPr="001A5DF2" w14:paraId="4F2CF1D3" w14:textId="77777777" w:rsidTr="001E1D7A">
        <w:trPr>
          <w:trHeight w:val="3534"/>
        </w:trPr>
        <w:tc>
          <w:tcPr>
            <w:tcW w:w="2283" w:type="dxa"/>
          </w:tcPr>
          <w:p w14:paraId="6C510556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7B46A229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14:paraId="5FC7EAB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1</w:t>
            </w:r>
          </w:p>
          <w:p w14:paraId="13845702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1A5DF2">
              <w:rPr>
                <w:sz w:val="28"/>
                <w:szCs w:val="28"/>
              </w:rPr>
              <w:t>услуги  «</w:t>
            </w:r>
            <w:proofErr w:type="gramEnd"/>
            <w:r w:rsidRPr="001A5DF2">
              <w:rPr>
                <w:sz w:val="28"/>
                <w:szCs w:val="28"/>
              </w:rPr>
              <w:t xml:space="preserve">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sz w:val="28"/>
                <w:szCs w:val="28"/>
              </w:rPr>
              <w:t>территорий  сельского поселения Красный Яр муниципального района Красноярский Самарской области</w:t>
            </w:r>
            <w:r w:rsidRPr="001A5DF2">
              <w:rPr>
                <w:sz w:val="28"/>
                <w:szCs w:val="28"/>
              </w:rPr>
              <w:t>»</w:t>
            </w:r>
          </w:p>
          <w:p w14:paraId="570AAA1D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E34A3A" w:rsidRPr="001A5DF2" w14:paraId="1BB1B1F8" w14:textId="77777777" w:rsidTr="001E1D7A">
        <w:trPr>
          <w:trHeight w:val="3534"/>
        </w:trPr>
        <w:tc>
          <w:tcPr>
            <w:tcW w:w="2283" w:type="dxa"/>
          </w:tcPr>
          <w:p w14:paraId="0A461CF3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3ED13BF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14:paraId="7BF65A94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В Администрацию</w:t>
            </w:r>
          </w:p>
          <w:p w14:paraId="34FDD68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Красный Яр</w:t>
            </w:r>
          </w:p>
          <w:p w14:paraId="091BCF24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от ________________________________</w:t>
            </w:r>
          </w:p>
          <w:p w14:paraId="0AE6403E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</w:p>
          <w:p w14:paraId="3E3B4BC9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03D73FE1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14:paraId="73BA56C1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4E9F16E9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14:paraId="483EB898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293C71CB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</w:t>
            </w:r>
            <w:proofErr w:type="gramStart"/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адрес места жительства</w:t>
            </w:r>
            <w:proofErr w:type="gramEnd"/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/нахождения)</w:t>
            </w:r>
          </w:p>
          <w:p w14:paraId="0EE632AB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30328D42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1E61ED3A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</w:rPr>
              <w:t>телефон: __________, факс ___________</w:t>
            </w:r>
          </w:p>
          <w:p w14:paraId="2DD6922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A5DF2">
              <w:rPr>
                <w:bCs/>
                <w:sz w:val="28"/>
                <w:szCs w:val="28"/>
              </w:rPr>
              <w:t>эл. адрес/почта: _____________________</w:t>
            </w:r>
          </w:p>
        </w:tc>
      </w:tr>
    </w:tbl>
    <w:p w14:paraId="0B053BBB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D13718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3B7C79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>ЗАЯВЛЕНИЕ</w:t>
      </w:r>
    </w:p>
    <w:p w14:paraId="7822DEE2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5DF2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 сельского поселения Красный Яр муниципального района Красноярский Самарской области</w:t>
      </w:r>
    </w:p>
    <w:p w14:paraId="211D6FB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0154B3F4" w14:textId="1F781D23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Прошу  выдать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 разрешение  на  использование  воздушного  пространства  над ____________________________________________________________________</w:t>
      </w:r>
    </w:p>
    <w:p w14:paraId="298848A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(указать </w:t>
      </w:r>
      <w:r w:rsidRPr="001A5DF2"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 w:rsidRPr="001A5DF2">
        <w:rPr>
          <w:rFonts w:ascii="Times New Roman" w:hAnsi="Times New Roman"/>
          <w:sz w:val="28"/>
          <w:szCs w:val="28"/>
        </w:rPr>
        <w:t>муниципального образования субъекта Российской Федерации)</w:t>
      </w:r>
    </w:p>
    <w:p w14:paraId="6C57B3D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для 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14:paraId="7B9B1289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(вид деятельности по использованию воздушного пространства)</w:t>
      </w:r>
    </w:p>
    <w:p w14:paraId="072308A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lastRenderedPageBreak/>
        <w:t>на воздушном судне:</w:t>
      </w:r>
    </w:p>
    <w:p w14:paraId="6610DF3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тип____________________________________________________________</w:t>
      </w:r>
    </w:p>
    <w:p w14:paraId="305113C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государственный (регистрационны</w:t>
      </w:r>
      <w:r>
        <w:rPr>
          <w:rFonts w:ascii="Times New Roman" w:hAnsi="Times New Roman"/>
          <w:b/>
          <w:bCs/>
          <w:sz w:val="28"/>
          <w:szCs w:val="28"/>
        </w:rPr>
        <w:t>й) опознавательный знак 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</w:t>
      </w:r>
    </w:p>
    <w:p w14:paraId="3171AE3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</w:t>
      </w:r>
    </w:p>
    <w:p w14:paraId="7135286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использования воздушного пространства над населенным пунктом:</w:t>
      </w:r>
    </w:p>
    <w:p w14:paraId="1F5CE37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__, окончание ___________________________</w:t>
      </w:r>
    </w:p>
    <w:p w14:paraId="49904964" w14:textId="77777777" w:rsidR="00E34A3A" w:rsidRPr="001A5DF2" w:rsidRDefault="00E34A3A" w:rsidP="00E34A3A">
      <w:pPr>
        <w:rPr>
          <w:sz w:val="28"/>
          <w:szCs w:val="28"/>
        </w:rPr>
      </w:pPr>
    </w:p>
    <w:p w14:paraId="3F5C5B6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14:paraId="552AF1E7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(посадочные площадки, планируемые к использованию):</w:t>
      </w:r>
    </w:p>
    <w:p w14:paraId="6B8F1E4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14:paraId="6C8A8C0C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14:paraId="1A2B8FF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</w:t>
      </w:r>
    </w:p>
    <w:p w14:paraId="143F987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(дневное/ночное)</w:t>
      </w:r>
    </w:p>
    <w:p w14:paraId="66C969A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57E7ADC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14:paraId="6E033B6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</w:t>
      </w:r>
    </w:p>
    <w:p w14:paraId="0D0BE06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</w:p>
    <w:p w14:paraId="1BAB8EA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направить по адресу: ____________________________;</w:t>
      </w:r>
    </w:p>
    <w:p w14:paraId="1F8B8278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иное: ____________________________________________________________________.</w:t>
      </w:r>
    </w:p>
    <w:p w14:paraId="4618F01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(нужное отметить)</w:t>
      </w:r>
    </w:p>
    <w:p w14:paraId="45C05D0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BEB7B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            ___________       __________________________</w:t>
      </w:r>
    </w:p>
    <w:p w14:paraId="529B4C0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(число, месяц, 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 xml:space="preserve">год)   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(подпись)              (расшифровка)</w:t>
      </w:r>
    </w:p>
    <w:p w14:paraId="2ABFE93B" w14:textId="77777777" w:rsidR="00E34A3A" w:rsidRPr="001A5DF2" w:rsidRDefault="00E34A3A" w:rsidP="00E34A3A">
      <w:pPr>
        <w:autoSpaceDE w:val="0"/>
        <w:autoSpaceDN w:val="0"/>
        <w:adjustRightInd w:val="0"/>
        <w:rPr>
          <w:sz w:val="28"/>
          <w:szCs w:val="28"/>
        </w:rPr>
      </w:pPr>
    </w:p>
    <w:p w14:paraId="1F63439E" w14:textId="77777777" w:rsidR="00E34A3A" w:rsidRPr="001A5DF2" w:rsidRDefault="00E34A3A" w:rsidP="00E34A3A">
      <w:pPr>
        <w:autoSpaceDE w:val="0"/>
        <w:autoSpaceDN w:val="0"/>
        <w:adjustRightInd w:val="0"/>
        <w:rPr>
          <w:sz w:val="28"/>
          <w:szCs w:val="28"/>
        </w:rPr>
      </w:pPr>
    </w:p>
    <w:p w14:paraId="3E25CD4E" w14:textId="77777777" w:rsidR="00E34A3A" w:rsidRPr="001A5DF2" w:rsidRDefault="00E34A3A" w:rsidP="00E34A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B41F90F" w14:textId="77777777" w:rsidR="00E34A3A" w:rsidRPr="001A5DF2" w:rsidRDefault="00E34A3A" w:rsidP="00E34A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CFC987B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1726CF7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DCB281B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5D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055"/>
        <w:gridCol w:w="4583"/>
      </w:tblGrid>
      <w:tr w:rsidR="00E34A3A" w:rsidRPr="001A5DF2" w14:paraId="29EA4CC3" w14:textId="77777777" w:rsidTr="001E1D7A">
        <w:trPr>
          <w:trHeight w:val="3534"/>
        </w:trPr>
        <w:tc>
          <w:tcPr>
            <w:tcW w:w="5211" w:type="dxa"/>
          </w:tcPr>
          <w:p w14:paraId="55CE6E9F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6B76A94B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2</w:t>
            </w:r>
          </w:p>
          <w:p w14:paraId="424992CA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1A5DF2">
              <w:rPr>
                <w:sz w:val="28"/>
                <w:szCs w:val="28"/>
              </w:rPr>
              <w:t>услуги  «</w:t>
            </w:r>
            <w:proofErr w:type="gramEnd"/>
            <w:r w:rsidRPr="001A5DF2">
              <w:rPr>
                <w:sz w:val="28"/>
                <w:szCs w:val="28"/>
              </w:rPr>
              <w:t xml:space="preserve">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sz w:val="28"/>
                <w:szCs w:val="28"/>
              </w:rPr>
              <w:t>территорией  сельского поселения Красный Яр муниципального района Красноярский Самарской области</w:t>
            </w:r>
            <w:r w:rsidRPr="001A5DF2">
              <w:rPr>
                <w:sz w:val="28"/>
                <w:szCs w:val="28"/>
              </w:rPr>
              <w:t>»</w:t>
            </w:r>
          </w:p>
          <w:p w14:paraId="1B9122A1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C8F9940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F6FFDF" w14:textId="77777777" w:rsidR="00E34A3A" w:rsidRPr="001A5DF2" w:rsidRDefault="00272ACC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hyperlink r:id="rId43" w:history="1">
        <w:r w:rsidR="00E34A3A" w:rsidRPr="001A5DF2">
          <w:rPr>
            <w:sz w:val="28"/>
            <w:szCs w:val="28"/>
          </w:rPr>
          <w:t>Блок-схема</w:t>
        </w:r>
      </w:hyperlink>
    </w:p>
    <w:p w14:paraId="5DC2DCC3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 xml:space="preserve">последовательности действий исполнения муниципальной услуги </w:t>
      </w:r>
    </w:p>
    <w:p w14:paraId="179BFB03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 xml:space="preserve">«Выдача разрешения на </w:t>
      </w:r>
      <w:proofErr w:type="gramStart"/>
      <w:r w:rsidRPr="001A5DF2">
        <w:rPr>
          <w:sz w:val="28"/>
          <w:szCs w:val="28"/>
        </w:rPr>
        <w:t>выполнение  авиационных</w:t>
      </w:r>
      <w:proofErr w:type="gramEnd"/>
      <w:r w:rsidRPr="001A5DF2">
        <w:rPr>
          <w:sz w:val="28"/>
          <w:szCs w:val="28"/>
        </w:rPr>
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</w:t>
      </w:r>
      <w:r w:rsidRPr="00DA0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1A5DF2">
        <w:rPr>
          <w:sz w:val="28"/>
          <w:szCs w:val="28"/>
        </w:rPr>
        <w:t>»</w:t>
      </w:r>
    </w:p>
    <w:p w14:paraId="55F95138" w14:textId="77777777" w:rsidR="00E34A3A" w:rsidRPr="001A5DF2" w:rsidRDefault="00AA736C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34104" wp14:editId="09A208A7">
                <wp:simplePos x="0" y="0"/>
                <wp:positionH relativeFrom="column">
                  <wp:posOffset>1920240</wp:posOffset>
                </wp:positionH>
                <wp:positionV relativeFrom="paragraph">
                  <wp:posOffset>34925</wp:posOffset>
                </wp:positionV>
                <wp:extent cx="2390775" cy="7905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EB6E" w14:textId="77777777" w:rsidR="00E34A3A" w:rsidRPr="00C12E59" w:rsidRDefault="00E34A3A" w:rsidP="00E34A3A">
                            <w:pPr>
                              <w:jc w:val="center"/>
                            </w:pPr>
                            <w:r w:rsidRPr="003402C5"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4104" id="Text Box 2" o:spid="_x0000_s1027" type="#_x0000_t202" style="position:absolute;left:0;text-align:left;margin-left:151.2pt;margin-top:2.75pt;width:188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bvKw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Y8digMhxDc0RiXUwjjeuIwoduB+U9DjaFfXf98wJStQH&#10;g81ZTmezuAtJmc0XBSru0lJfWpjhCFXRQMkobsK4P3vr5K7DSOM4GLjBhrYycf2c1Sl9HN/UrdOq&#10;xf241JPX8w9h/QgAAP//AwBQSwMEFAAGAAgAAAAhAP00mXnfAAAACQEAAA8AAABkcnMvZG93bnJl&#10;di54bWxMj8FOwzAQRO9I/IO1SFwQtWnaNA1xKoQEojcoCK5u7CYR9jrYbhr+nuUEx9U8zbytNpOz&#10;bDQh9h4l3MwEMION1z22Et5eH64LYDEp1Mp6NBK+TYRNfX5WqVL7E76YcZdaRiUYSyWhS2koOY9N&#10;Z5yKMz8YpOzgg1OJztByHdSJyp3lcyFy7lSPtNCpwdx3pvncHZ2EYvE0fsRt9vze5Ae7Tler8fEr&#10;SHl5Md3dAktmSn8w/OqTOtTktPdH1JFZCZmYLwiVsFwCozxfFWtgewIzIYDXFf//Qf0DAAD//wMA&#10;UEsBAi0AFAAGAAgAAAAhALaDOJL+AAAA4QEAABMAAAAAAAAAAAAAAAAAAAAAAFtDb250ZW50X1R5&#10;cGVzXS54bWxQSwECLQAUAAYACAAAACEAOP0h/9YAAACUAQAACwAAAAAAAAAAAAAAAAAvAQAAX3Jl&#10;bHMvLnJlbHNQSwECLQAUAAYACAAAACEAgpkW7ysCAABYBAAADgAAAAAAAAAAAAAAAAAuAgAAZHJz&#10;L2Uyb0RvYy54bWxQSwECLQAUAAYACAAAACEA/TSZed8AAAAJAQAADwAAAAAAAAAAAAAAAACFBAAA&#10;ZHJzL2Rvd25yZXYueG1sUEsFBgAAAAAEAAQA8wAAAJEFAAAAAA==&#10;">
                <v:textbox>
                  <w:txbxContent>
                    <w:p w14:paraId="6EAAEB6E" w14:textId="77777777" w:rsidR="00E34A3A" w:rsidRPr="00C12E59" w:rsidRDefault="00E34A3A" w:rsidP="00E34A3A">
                      <w:pPr>
                        <w:jc w:val="center"/>
                      </w:pPr>
                      <w:r w:rsidRPr="003402C5"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8ADB4D9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AFFCB11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21E03AC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47FB5AD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832AC1C" wp14:editId="3B0185EA">
                <wp:simplePos x="0" y="0"/>
                <wp:positionH relativeFrom="column">
                  <wp:posOffset>3063239</wp:posOffset>
                </wp:positionH>
                <wp:positionV relativeFrom="paragraph">
                  <wp:posOffset>92075</wp:posOffset>
                </wp:positionV>
                <wp:extent cx="0" cy="180975"/>
                <wp:effectExtent l="76200" t="0" r="3810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6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1.2pt;margin-top:7.25pt;width:0;height:14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HcXcVrfAAAACQEAAA8AAABkcnMv&#10;ZG93bnJldi54bWxMj81OwzAQhO9IvIO1SNyoQwlRCXEqoELkUqT+CHF04yWxiNdR7LYpT88iDnDb&#10;3RnNflPMR9eJAw7BelJwPUlAINXeWGoUbDfPVzMQIWoyuvOECk4YYF6enxU6N/5IKzysYyM4hEKu&#10;FbQx9rmUoW7R6TDxPRJrH35wOvI6NNIM+sjhrpPTJMmk05b4Q6t7fGqx/lzvnYK4eD+12Vv9eGdf&#10;Ny/LzH5VVbVQ6vJifLgHEXGMf2b4wWd0KJlp5/dkgugUpLNpylYW0lsQbPg97Hi4SUCWhfzfoPwG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dxdxW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14:paraId="22697FAC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3062" wp14:editId="44FBF94A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2390775" cy="552450"/>
                <wp:effectExtent l="0" t="0" r="952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34CD" w14:textId="77777777" w:rsidR="00E34A3A" w:rsidRPr="003402C5" w:rsidRDefault="00E34A3A" w:rsidP="00E34A3A">
                            <w:pPr>
                              <w:pStyle w:val="a5"/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  <w:p w14:paraId="71396227" w14:textId="77777777" w:rsidR="00E34A3A" w:rsidRPr="00A400F4" w:rsidRDefault="00E34A3A" w:rsidP="00E34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3062" id="Text Box 3" o:spid="_x0000_s1028" type="#_x0000_t202" style="position:absolute;margin-left:151.2pt;margin-top:5.4pt;width:188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h6LQIAAFc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Zd0SYlm&#10;PUr0JEZP3sFIrgI7g3EFBj0aDPMjHqPKsVJnHoB/d0TDpmO6FXfWwtAJVmN283Azubg64bgAUg2f&#10;oMZn2M5DBBob2wfqkAyC6KjS4axMSIXjYXa1TK+vc0o4+vI8W+RRuoQVp9vGOv9BQE/CpqQWlY/o&#10;bP/gfMiGFaeQ8JgDJeutVCoatq02ypI9wy7Zxi8W8CJMaTIgT3mWTwT8FSKN358geumx3ZXsS3pz&#10;DmJFoO29rmMzeibVtMeUlT7yGKibSPRjNUbBspM8FdQHJNbC1N04jbjpwP6kZMDOLqn7sWNWUKI+&#10;ahRnOV8swihEY5FfZ2jYS0916WGaI1RJPSXTduOn8dkZK9sOX5raQcMdCtrIyHVQfsrqmD52b5Tg&#10;OGlhPC7tGPXrf7B+BgAA//8DAFBLAwQUAAYACAAAACEA7+STuN4AAAAJAQAADwAAAGRycy9kb3du&#10;cmV2LnhtbEyPy07DMBBF90j8gzVIbBC1aau8iFMhJBDsSkGwdWM3ibDHwXbT8PcMK1iO7tGdc+vN&#10;7CybTIiDRwk3CwHMYOv1gJ2Et9eH6wJYTAq1sh6NhG8TYdOcn9Wq0v6EL2bapY5RCcZKSehTGivO&#10;Y9sbp+LCjwYpO/jgVKIzdFwHdaJyZ/lSiIw7NSB96NVo7nvTfu6OTkKxfpo+4vNq+95mB1umq3x6&#10;/ApSXl7Md7fAkpnTHwy/+qQODTnt/RF1ZFbCSizXhFIgaAIBWV6UwPYSyrwA3tT8/4LmBwAA//8D&#10;AFBLAQItABQABgAIAAAAIQC2gziS/gAAAOEBAAATAAAAAAAAAAAAAAAAAAAAAABbQ29udGVudF9U&#10;eXBlc10ueG1sUEsBAi0AFAAGAAgAAAAhADj9If/WAAAAlAEAAAsAAAAAAAAAAAAAAAAALwEAAF9y&#10;ZWxzLy5yZWxzUEsBAi0AFAAGAAgAAAAhAE+qeHotAgAAVwQAAA4AAAAAAAAAAAAAAAAALgIAAGRy&#10;cy9lMm9Eb2MueG1sUEsBAi0AFAAGAAgAAAAhAO/kk7jeAAAACQEAAA8AAAAAAAAAAAAAAAAAhwQA&#10;AGRycy9kb3ducmV2LnhtbFBLBQYAAAAABAAEAPMAAACSBQAAAAA=&#10;">
                <v:textbox>
                  <w:txbxContent>
                    <w:p w14:paraId="3D1F34CD" w14:textId="77777777" w:rsidR="00E34A3A" w:rsidRPr="003402C5" w:rsidRDefault="00E34A3A" w:rsidP="00E34A3A">
                      <w:pPr>
                        <w:pStyle w:val="a5"/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Обработка документов</w:t>
                      </w:r>
                    </w:p>
                    <w:p w14:paraId="71396227" w14:textId="77777777" w:rsidR="00E34A3A" w:rsidRPr="00A400F4" w:rsidRDefault="00E34A3A" w:rsidP="00E34A3A"/>
                  </w:txbxContent>
                </v:textbox>
              </v:shape>
            </w:pict>
          </mc:Fallback>
        </mc:AlternateContent>
      </w:r>
    </w:p>
    <w:p w14:paraId="4453AA73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8BEC3C2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968DC58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775FC" wp14:editId="7A95FFD0">
                <wp:simplePos x="0" y="0"/>
                <wp:positionH relativeFrom="column">
                  <wp:posOffset>2886710</wp:posOffset>
                </wp:positionH>
                <wp:positionV relativeFrom="paragraph">
                  <wp:posOffset>252095</wp:posOffset>
                </wp:positionV>
                <wp:extent cx="333375" cy="0"/>
                <wp:effectExtent l="57150" t="13970" r="57150" b="1460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35F7" id="AutoShape 11" o:spid="_x0000_s1026" type="#_x0000_t32" style="position:absolute;margin-left:227.3pt;margin-top:19.85pt;width:26.2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8mOgIAAGsEAAAOAAAAZHJzL2Uyb0RvYy54bWysVE1v2zAMvQ/YfxB0T22nTj+MOkVhJ7t0&#10;W4F2P0CR5FiYLAqSGicY9t9HyUm2bpdhmA8KJZGPj+RT7u73gyY76bwCU9PiIqdEGg5CmW1Nv7ys&#10;ZzeU+MCMYBqMrOlBenq/fP/ubrSVnEMPWkhHEMT4arQ17UOwVZZ53suB+Quw0uBlB25gAbdumwnH&#10;RkQfdDbP86tsBCesAy69x9N2uqTLhN91kofPXedlILqmyC2k1aV1E9dseceqrWO2V/xIg/0Di4Ep&#10;g0nPUC0LjLw69QfUoLgDD1244DBk0HWKy1QDVlPkv1Xz3DMrUy3YHG/PbfL/D5Z/2j05ogTOjhLD&#10;BhzRw2uAlJkURezPaH2Fbo15crFCvjfP9hH4V08MND0zW5m8Xw4Wg1NE9iYkbrzFLJvxIwj0YZgg&#10;NWvfuYE4wKEsyjx+6RSbQvZpQofzhOQ+EI6Hl/hdLyjhp6uMVRElErPOhw8SBhKNmvrgmNr2oQFj&#10;UAbgioTOdo8+YFUYeAqIwQbWSuukBm3IWNPbxXyRAjxoJeJldPNuu2m0IzsW9TRxnsDeuDl4NSKB&#10;9ZKJ1dEOTGm0SUidCk5h77SkMdsgBSVa4hOK1oSoTcyIlSPhozVJ6tttfru6Wd2Us3J+tZqVedvO&#10;HtZNObtaF9eL9rJtmrb4HskXZdUrIaSJ/E/yLsq/k8/xoU3CPAv83KjsLXrqKJI9/SbSSQhx9pOK&#10;NiAOTy5WFzWBik7Ox9cXn8yv++T18z9i+QMAAP//AwBQSwMEFAAGAAgAAAAhALdY5ZHfAAAACQEA&#10;AA8AAABkcnMvZG93bnJldi54bWxMj8FKw0AQhu+C77CM4M1urLW0MZsigmIRUdNCe9xkxyR0dzZk&#10;t2l8e0c86HHm//jnm2w1OisG7EPrScH1JAGBVHnTUq1gu3m8WoAIUZPR1hMq+MIAq/z8LNOp8Sf6&#10;wKGIteASCqlW0MTYpVKGqkGnw8R3SJx9+t7pyGNfS9PrE5c7K6dJMpdOt8QXGt3hQ4PVoTg6BbY/&#10;DL58K5537+vXzUuxnu7r3ZNSlxfj/R2IiGP8g+FHn9UhZ6fSH8kEYRXMFsmSUQ5uZiAY+F2UCua3&#10;S5B5Jv9/kH8DAAD//wMAUEsBAi0AFAAGAAgAAAAhALaDOJL+AAAA4QEAABMAAAAAAAAAAAAAAAAA&#10;AAAAAFtDb250ZW50X1R5cGVzXS54bWxQSwECLQAUAAYACAAAACEAOP0h/9YAAACUAQAACwAAAAAA&#10;AAAAAAAAAAAvAQAAX3JlbHMvLnJlbHNQSwECLQAUAAYACAAAACEA95R/JjoCAABrBAAADgAAAAAA&#10;AAAAAAAAAAAuAgAAZHJzL2Uyb0RvYy54bWxQSwECLQAUAAYACAAAACEAt1jlk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36D9E0E7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E34A3A" w:rsidRPr="001A5DF2" w14:paraId="65EA5812" w14:textId="77777777" w:rsidTr="001E1D7A">
        <w:trPr>
          <w:trHeight w:val="488"/>
        </w:trPr>
        <w:tc>
          <w:tcPr>
            <w:tcW w:w="3606" w:type="dxa"/>
          </w:tcPr>
          <w:p w14:paraId="5F95DBF4" w14:textId="77777777" w:rsidR="00E34A3A" w:rsidRPr="001A5DF2" w:rsidRDefault="00E34A3A" w:rsidP="001E1D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3F7E9" w14:textId="77777777" w:rsidR="00E34A3A" w:rsidRPr="001A5DF2" w:rsidRDefault="00E34A3A" w:rsidP="001E1D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A5DF2">
              <w:rPr>
                <w:rFonts w:ascii="Times New Roman" w:hAnsi="Times New Roman" w:cs="Times New Roman"/>
                <w:sz w:val="28"/>
                <w:szCs w:val="28"/>
              </w:rPr>
              <w:t>Формирование результата предоставления муниципальной услуги</w:t>
            </w:r>
          </w:p>
        </w:tc>
      </w:tr>
    </w:tbl>
    <w:p w14:paraId="6A418DBE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3C266" wp14:editId="44C5BC5D">
                <wp:simplePos x="0" y="0"/>
                <wp:positionH relativeFrom="column">
                  <wp:posOffset>3053715</wp:posOffset>
                </wp:positionH>
                <wp:positionV relativeFrom="paragraph">
                  <wp:posOffset>53975</wp:posOffset>
                </wp:positionV>
                <wp:extent cx="1085850" cy="216535"/>
                <wp:effectExtent l="0" t="0" r="57150" b="692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B9CC" id="AutoShape 10" o:spid="_x0000_s1026" type="#_x0000_t32" style="position:absolute;margin-left:240.45pt;margin-top:4.25pt;width:85.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8188B" wp14:editId="2D3287C1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1133475" cy="216535"/>
                <wp:effectExtent l="38100" t="0" r="9525" b="692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4582" id="AutoShape 9" o:spid="_x0000_s1026" type="#_x0000_t32" style="position:absolute;margin-left:151.2pt;margin-top:4.25pt;width:89.25pt;height:17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    <v:stroke endarrow="block"/>
              </v:shape>
            </w:pict>
          </mc:Fallback>
        </mc:AlternateContent>
      </w:r>
    </w:p>
    <w:p w14:paraId="6FE79EBE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C950" wp14:editId="2ECDBF81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952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3D2D" w14:textId="77777777" w:rsidR="00E34A3A" w:rsidRPr="00A400F4" w:rsidRDefault="00E34A3A" w:rsidP="00E34A3A">
                            <w:proofErr w:type="gramStart"/>
                            <w:r>
                              <w:t>О</w:t>
                            </w:r>
                            <w:r w:rsidRPr="003402C5">
                              <w:t xml:space="preserve">тказ </w:t>
                            </w:r>
                            <w:r>
                              <w:t xml:space="preserve"> в</w:t>
                            </w:r>
                            <w:proofErr w:type="gramEnd"/>
                            <w:r>
                              <w:t xml:space="preserve">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C950" id="Text Box 5" o:spid="_x0000_s1029" type="#_x0000_t202" style="position:absolute;margin-left:247.2pt;margin-top:10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LCLgIAAFcEAAAOAAAAZHJzL2Uyb0RvYy54bWysVNuO0zAQfUfiHyy/06SXbLdR09XSpQhp&#10;uUi7fIDjOImF4zG226R8PWOnLdUCL4g8WB7P+HjmnJms74ZOkYOwToIu6HSSUiI0h0rqpqBfn3dv&#10;bilxnumKKdCioEfh6N3m9at1b3IxgxZUJSxBEO3y3hS09d7kSeJ4KzrmJmCERmcNtmMeTdsklWU9&#10;oncqmaXpTdKDrYwFLpzD04fRSTcRv64F95/r2glPVEExNx9XG9cyrMlmzfLGMtNKfkqD/UMWHZMa&#10;H71APTDPyN7K36A6yS04qP2EQ5dAXUsuYg1YzTR9Uc1Ty4yItSA5zlxocv8Pln86fLFEVgW9oUSz&#10;DiV6FoMnb2EgWWCnNy7HoCeDYX7AY1Q5VurMI/BvjmjYtkw34t5a6FvBKsxuGm4mV1dHHBdAyv4j&#10;VPgM23uIQENtu0AdkkEQHVU6XpQJqXA8nM1X6XKZUcLRl00X8yxKl7D8fNtY598L6EjYFNSi8hGd&#10;HR6dD9mw/BwSHnOgZLWTSkXDNuVWWXJg2CW7+MUCXoQpTfqCrrJZNhLwV4g0fn+C6KTHdleyK+jt&#10;JYjlgbZ3uorN6JlU4x5TVvrEY6BuJNEP5RAFm5/lKaE6IrEWxu7GacRNC/YHJT12dkHd9z2zghL1&#10;QaM4q+liEUYhGotsOUPDXnvKaw/THKEK6ikZt1s/js/eWNm0+NLYDhruUdBaRq6D8mNWp/Sxe6ME&#10;p0kL43Ftx6hf/4PNTwA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C0xZLCLgIAAFcEAAAOAAAAAAAAAAAAAAAAAC4CAABk&#10;cnMvZTJvRG9jLnhtbFBLAQItABQABgAIAAAAIQCaFkYP3gAAAAoBAAAPAAAAAAAAAAAAAAAAAIgE&#10;AABkcnMvZG93bnJldi54bWxQSwUGAAAAAAQABADzAAAAkwUAAAAA&#10;">
                <v:textbox>
                  <w:txbxContent>
                    <w:p w14:paraId="1DFE3D2D" w14:textId="77777777" w:rsidR="00E34A3A" w:rsidRPr="00A400F4" w:rsidRDefault="00E34A3A" w:rsidP="00E34A3A">
                      <w:proofErr w:type="gramStart"/>
                      <w:r>
                        <w:t>О</w:t>
                      </w:r>
                      <w:r w:rsidRPr="003402C5">
                        <w:t xml:space="preserve">тказ </w:t>
                      </w:r>
                      <w:r>
                        <w:t xml:space="preserve"> в</w:t>
                      </w:r>
                      <w:proofErr w:type="gramEnd"/>
                      <w:r>
                        <w:t xml:space="preserve">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88F9B" wp14:editId="62E9FBAF">
                <wp:simplePos x="0" y="0"/>
                <wp:positionH relativeFrom="column">
                  <wp:posOffset>501015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31A5" w14:textId="77777777" w:rsidR="00E34A3A" w:rsidRPr="00A400F4" w:rsidRDefault="00E34A3A" w:rsidP="00E34A3A">
                            <w:r>
                              <w:t>Направление (</w:t>
                            </w:r>
                            <w:proofErr w:type="gramStart"/>
                            <w:r>
                              <w:t xml:space="preserve">выдача) </w:t>
                            </w:r>
                            <w:r w:rsidRPr="003402C5">
                              <w:t xml:space="preserve">  </w:t>
                            </w:r>
                            <w:proofErr w:type="gramEnd"/>
                            <w:r w:rsidRPr="003402C5">
                              <w:t>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8F9B" id="Text Box 4" o:spid="_x0000_s1030" type="#_x0000_t202" style="position:absolute;margin-left:39.45pt;margin-top:10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y/LQIAAFc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LSgzT&#10;KNGjGAJ5BwOZR3Z66wsMerAYFgY8RpVTpd7eA//uiYFtx0wrbp2DvhOsxuym8WZ2cXXE8RGk6j9B&#10;jc+wfYAENDROR+qQDILoqNLxrExMhePh7GqVL5eYIkffYjq/WiTpMlY837bOhw8CNImbkjpUPqGz&#10;w70PMRtWPIfExzwoWe+kUslwbbVVjhwYdskufamAF2HKkL6kq8VsMRLwV4g8fX+C0DJguyupS3p9&#10;DmJFpO29qVMzBibVuMeUlTnxGKkbSQxDNSTBzvJUUB+RWAdjd+M04qYD95OSHju7pP7HnjlBifpo&#10;UJzVdD6Po5CM+WI5Q8NdeqpLDzMcoUoaKBm32zCOz9462Xb40tgOBm5R0EYmrqPyY1an9LF7kwSn&#10;SYvjcWmnqF//g80TA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A4cfL8tAgAAVwQAAA4AAAAAAAAAAAAAAAAALgIAAGRy&#10;cy9lMm9Eb2MueG1sUEsBAi0AFAAGAAgAAAAhAPCBg4beAAAACQEAAA8AAAAAAAAAAAAAAAAAhwQA&#10;AGRycy9kb3ducmV2LnhtbFBLBQYAAAAABAAEAPMAAACSBQAAAAA=&#10;">
                <v:textbox>
                  <w:txbxContent>
                    <w:p w14:paraId="181C31A5" w14:textId="77777777" w:rsidR="00E34A3A" w:rsidRPr="00A400F4" w:rsidRDefault="00E34A3A" w:rsidP="00E34A3A">
                      <w:r>
                        <w:t>Направление (</w:t>
                      </w:r>
                      <w:proofErr w:type="gramStart"/>
                      <w:r>
                        <w:t xml:space="preserve">выдача) </w:t>
                      </w:r>
                      <w:r w:rsidRPr="003402C5">
                        <w:t xml:space="preserve">  </w:t>
                      </w:r>
                      <w:proofErr w:type="gramEnd"/>
                      <w:r w:rsidRPr="003402C5">
                        <w:t>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3C1CE5E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D16C2FD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D4351C1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AA43DE5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5694243" wp14:editId="721FEE70">
                <wp:simplePos x="0" y="0"/>
                <wp:positionH relativeFrom="column">
                  <wp:posOffset>4253864</wp:posOffset>
                </wp:positionH>
                <wp:positionV relativeFrom="paragraph">
                  <wp:posOffset>66040</wp:posOffset>
                </wp:positionV>
                <wp:extent cx="0" cy="180975"/>
                <wp:effectExtent l="76200" t="0" r="38100" b="285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B95E" id="AutoShape 11" o:spid="_x0000_s1026" type="#_x0000_t32" style="position:absolute;margin-left:334.95pt;margin-top:5.2pt;width:0;height:14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    <v:stroke endarrow="block"/>
              </v:shape>
            </w:pict>
          </mc:Fallback>
        </mc:AlternateContent>
      </w:r>
    </w:p>
    <w:p w14:paraId="79E7396D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B2052" wp14:editId="1BE3B758">
                <wp:simplePos x="0" y="0"/>
                <wp:positionH relativeFrom="column">
                  <wp:posOffset>3139440</wp:posOffset>
                </wp:positionH>
                <wp:positionV relativeFrom="paragraph">
                  <wp:posOffset>102870</wp:posOffset>
                </wp:positionV>
                <wp:extent cx="2726690" cy="67437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83E1" w14:textId="77777777" w:rsidR="00E34A3A" w:rsidRPr="000E0752" w:rsidRDefault="00E34A3A" w:rsidP="00E34A3A">
                            <w:pPr>
                              <w:pStyle w:val="ConsPlusNonformat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2052" id="Text Box 6" o:spid="_x0000_s1031" type="#_x0000_t202" style="position:absolute;margin-left:247.2pt;margin-top:8.1pt;width:214.7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cQLQIAAFc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bSgzT&#10;KNGz6AN5Cz2ZR3Y66wsMerIYFno8RpVTpd4+Av/miYFNy8xO3DsHXStYjdlN4s3s6uqA4yNI1X2E&#10;Gp9h+wAJqG+cjtQhGQTRUaXjRZmYCsfDfJHP50t0cfTNF9ObRZIuY8X5tnU+vBegSdyU1KHyCZ0d&#10;Hn2I2bDiHBIf86BkvZVKJcPtqo1y5MCwS7bpSwW8CFOGdCVdzvLZQMBfIcbp+xOElgHbXUld0ttL&#10;ECsibe9MnZoxMKmGPaaszInHSN1AYuirPgk2O8tTQX1EYh0M3Y3TiJsW3A9KOuzskvrve+YEJeqD&#10;QXGWk+k0jkIyprNFjoa79lTXHmY4QpU0UDJsN2EYn711ctfiS0M7GLhHQRuZuI7KD1md0sfuTRKc&#10;Ji2Ox7Wdon79D9Y/AQAA//8DAFBLAwQUAAYACAAAACEADXIgWN8AAAAKAQAADwAAAGRycy9kb3du&#10;cmV2LnhtbEyPwU7DMBBE70j8g7VIXBB1cK3QhDgVQgLBDUpVrm7sJhHxOthuGv6e5QTHnXmananW&#10;sxvYZEPsPSq4WWTALDbe9Ngq2L4/Xq+AxaTR6MGjVfBtI6zr87NKl8af8M1Om9QyCsFYagVdSmPJ&#10;eWw663Rc+NEieQcfnE50hpaboE8U7gYusiznTvdIHzo92ofONp+bo1Owks/TR3xZvu6a/DAU6ep2&#10;evoKSl1ezPd3wJKd0x8Mv/WpOtTUae+PaCIbFMhCSkLJyAUwAgqxpC17EoSQwOuK/59Q/wAAAP//&#10;AwBQSwECLQAUAAYACAAAACEAtoM4kv4AAADhAQAAEwAAAAAAAAAAAAAAAAAAAAAAW0NvbnRlbnRf&#10;VHlwZXNdLnhtbFBLAQItABQABgAIAAAAIQA4/SH/1gAAAJQBAAALAAAAAAAAAAAAAAAAAC8BAABf&#10;cmVscy8ucmVsc1BLAQItABQABgAIAAAAIQDldFcQLQIAAFcEAAAOAAAAAAAAAAAAAAAAAC4CAABk&#10;cnMvZTJvRG9jLnhtbFBLAQItABQABgAIAAAAIQANciBY3wAAAAoBAAAPAAAAAAAAAAAAAAAAAIcE&#10;AABkcnMvZG93bnJldi54bWxQSwUGAAAAAAQABADzAAAAkwUAAAAA&#10;">
                <v:textbox>
                  <w:txbxContent>
                    <w:p w14:paraId="53F383E1" w14:textId="77777777" w:rsidR="00E34A3A" w:rsidRPr="000E0752" w:rsidRDefault="00E34A3A" w:rsidP="00E34A3A">
                      <w:pPr>
                        <w:pStyle w:val="ConsPlusNonformat"/>
                        <w:widowControl/>
                        <w:jc w:val="both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3693167D" w14:textId="77777777" w:rsidR="00E34A3A" w:rsidRPr="001A5DF2" w:rsidRDefault="00E34A3A" w:rsidP="00E34A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3D2980B" w14:textId="77777777" w:rsidR="00E34A3A" w:rsidRPr="001A5DF2" w:rsidRDefault="00E34A3A" w:rsidP="00E34A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055"/>
        <w:gridCol w:w="4583"/>
      </w:tblGrid>
      <w:tr w:rsidR="00E34A3A" w:rsidRPr="001A5DF2" w14:paraId="3C39CD7B" w14:textId="77777777" w:rsidTr="001E1D7A">
        <w:trPr>
          <w:trHeight w:val="3534"/>
        </w:trPr>
        <w:tc>
          <w:tcPr>
            <w:tcW w:w="5211" w:type="dxa"/>
          </w:tcPr>
          <w:p w14:paraId="011FC7A6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3B3AE320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3</w:t>
            </w:r>
          </w:p>
          <w:p w14:paraId="5D2828D4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1A5DF2">
              <w:rPr>
                <w:sz w:val="28"/>
                <w:szCs w:val="28"/>
              </w:rPr>
              <w:t>услуги  «</w:t>
            </w:r>
            <w:proofErr w:type="gramEnd"/>
            <w:r w:rsidRPr="001A5DF2">
              <w:rPr>
                <w:sz w:val="28"/>
                <w:szCs w:val="28"/>
              </w:rPr>
              <w:t xml:space="preserve">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sz w:val="28"/>
                <w:szCs w:val="28"/>
              </w:rPr>
              <w:t>территорией   сельского поселения Красный Яр муниципального района Красноярский Самарской области</w:t>
            </w:r>
            <w:r w:rsidRPr="001A5DF2">
              <w:rPr>
                <w:sz w:val="28"/>
                <w:szCs w:val="28"/>
              </w:rPr>
              <w:t>»</w:t>
            </w:r>
          </w:p>
          <w:p w14:paraId="68B3290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08CBCA8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14:paraId="022E2BC3" w14:textId="77777777" w:rsidR="00E34A3A" w:rsidRPr="001A5DF2" w:rsidRDefault="00E34A3A" w:rsidP="00E34A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0518A3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14:paraId="132F560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14:paraId="1A049F1E" w14:textId="77777777" w:rsidR="00E34A3A" w:rsidRPr="001A5DF2" w:rsidRDefault="00E34A3A" w:rsidP="00E34A3A">
      <w:pPr>
        <w:rPr>
          <w:sz w:val="28"/>
          <w:szCs w:val="28"/>
        </w:rPr>
      </w:pPr>
    </w:p>
    <w:p w14:paraId="3E590170" w14:textId="77777777" w:rsidR="00E34A3A" w:rsidRPr="001A5DF2" w:rsidRDefault="00E34A3A" w:rsidP="00E34A3A">
      <w:pPr>
        <w:rPr>
          <w:sz w:val="28"/>
          <w:szCs w:val="28"/>
        </w:rPr>
      </w:pPr>
    </w:p>
    <w:p w14:paraId="779900B9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«__» _________ 20__ г.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 № _______</w:t>
      </w:r>
    </w:p>
    <w:p w14:paraId="43BDADA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BB774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Выдано:</w:t>
      </w:r>
    </w:p>
    <w:p w14:paraId="58DB7439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14:paraId="76068698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14:paraId="736677E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3D125DA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</w:t>
      </w:r>
    </w:p>
    <w:p w14:paraId="049F212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</w:t>
      </w:r>
    </w:p>
    <w:p w14:paraId="67C71D4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14:paraId="5CBACCF0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данные документа, удостоверяющего личность: ____________________</w:t>
      </w:r>
    </w:p>
    <w:p w14:paraId="0554EA1C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14:paraId="25A5DC4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FFB0A2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выполнение</w:t>
      </w:r>
    </w:p>
    <w:p w14:paraId="7A281CD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</w:t>
      </w:r>
    </w:p>
    <w:p w14:paraId="6FE6D30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 пунктом муниципального образования субъекта Российской Федерации)</w:t>
      </w:r>
    </w:p>
    <w:p w14:paraId="053A572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2D97F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14:paraId="322C4FD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lastRenderedPageBreak/>
        <w:t>тип 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14:paraId="6900259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государственный регистрационный (опознавательный/учетно-опознавательный) 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знак:_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</w:t>
      </w:r>
    </w:p>
    <w:p w14:paraId="45AF62C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14:paraId="746C6FD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0B49E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Сроки использования воздушного пространства:</w:t>
      </w:r>
    </w:p>
    <w:p w14:paraId="6F1EB86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14:paraId="0895E62C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ABDED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действия разрешения: 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</w:t>
      </w:r>
    </w:p>
    <w:p w14:paraId="51914C3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М.П.</w:t>
      </w:r>
    </w:p>
    <w:p w14:paraId="4E2630C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2AF93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14:paraId="4DA8B862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(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 xml:space="preserve">должность)   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(расшифровка)</w:t>
      </w:r>
    </w:p>
    <w:p w14:paraId="5CB660EA" w14:textId="77777777" w:rsidR="00E34A3A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B0DEA0" w14:textId="77777777" w:rsidR="00E34A3A" w:rsidRDefault="00E34A3A" w:rsidP="00E34A3A"/>
    <w:p w14:paraId="2B59965D" w14:textId="77777777" w:rsidR="00E34A3A" w:rsidRDefault="00E34A3A" w:rsidP="00E34A3A"/>
    <w:p w14:paraId="26EA3964" w14:textId="77777777" w:rsidR="00E34A3A" w:rsidRDefault="00E34A3A" w:rsidP="00E34A3A"/>
    <w:p w14:paraId="02A86F5F" w14:textId="77777777" w:rsidR="00E34A3A" w:rsidRDefault="00E34A3A" w:rsidP="00E34A3A"/>
    <w:p w14:paraId="12C55247" w14:textId="77777777" w:rsidR="00E34A3A" w:rsidRDefault="00E34A3A" w:rsidP="00E34A3A"/>
    <w:p w14:paraId="36F21B34" w14:textId="77777777" w:rsidR="00E34A3A" w:rsidRDefault="00E34A3A" w:rsidP="00E34A3A"/>
    <w:p w14:paraId="010A6739" w14:textId="77777777" w:rsidR="00E34A3A" w:rsidRDefault="00E34A3A" w:rsidP="00E34A3A"/>
    <w:p w14:paraId="07269435" w14:textId="77777777" w:rsidR="00E34A3A" w:rsidRDefault="00E34A3A" w:rsidP="00E34A3A"/>
    <w:p w14:paraId="6E1065F5" w14:textId="77777777" w:rsidR="00E34A3A" w:rsidRDefault="00E34A3A" w:rsidP="00E34A3A"/>
    <w:p w14:paraId="06244FE5" w14:textId="77777777" w:rsidR="00E34A3A" w:rsidRDefault="00E34A3A" w:rsidP="00E34A3A"/>
    <w:p w14:paraId="3A19C501" w14:textId="77777777" w:rsidR="00E34A3A" w:rsidRDefault="00E34A3A" w:rsidP="00E34A3A"/>
    <w:p w14:paraId="09A795C7" w14:textId="77777777" w:rsidR="00E34A3A" w:rsidRDefault="00E34A3A" w:rsidP="00E34A3A"/>
    <w:p w14:paraId="7D29A1AC" w14:textId="77777777" w:rsidR="00E34A3A" w:rsidRDefault="00E34A3A" w:rsidP="00E34A3A"/>
    <w:p w14:paraId="412C2E08" w14:textId="77777777" w:rsidR="00E34A3A" w:rsidRDefault="00E34A3A" w:rsidP="00E34A3A"/>
    <w:p w14:paraId="56EECE22" w14:textId="77777777" w:rsidR="00E34A3A" w:rsidRDefault="00E34A3A" w:rsidP="00E34A3A"/>
    <w:p w14:paraId="2266D767" w14:textId="77777777" w:rsidR="00E34A3A" w:rsidRDefault="00E34A3A" w:rsidP="00E34A3A"/>
    <w:p w14:paraId="5E625738" w14:textId="77777777" w:rsidR="00E34A3A" w:rsidRDefault="00E34A3A" w:rsidP="00E34A3A"/>
    <w:p w14:paraId="7DB8E026" w14:textId="77777777" w:rsidR="00E34A3A" w:rsidRDefault="00E34A3A" w:rsidP="00E34A3A"/>
    <w:p w14:paraId="387C05B8" w14:textId="77777777" w:rsidR="00E34A3A" w:rsidRDefault="00E34A3A" w:rsidP="00E34A3A"/>
    <w:p w14:paraId="08F43DB0" w14:textId="77777777" w:rsidR="00E34A3A" w:rsidRDefault="00E34A3A" w:rsidP="00E34A3A"/>
    <w:p w14:paraId="1CEF3440" w14:textId="77777777" w:rsidR="00E34A3A" w:rsidRDefault="00E34A3A" w:rsidP="00E34A3A"/>
    <w:p w14:paraId="1FB42E47" w14:textId="77777777" w:rsidR="00E34A3A" w:rsidRDefault="00E34A3A" w:rsidP="00E34A3A"/>
    <w:p w14:paraId="5E602804" w14:textId="77777777" w:rsidR="00E34A3A" w:rsidRDefault="00E34A3A" w:rsidP="00E34A3A"/>
    <w:p w14:paraId="29EC1392" w14:textId="77777777" w:rsidR="00E34A3A" w:rsidRDefault="00E34A3A" w:rsidP="00E34A3A"/>
    <w:p w14:paraId="60B79404" w14:textId="77777777" w:rsidR="00E34A3A" w:rsidRDefault="00E34A3A" w:rsidP="00E34A3A"/>
    <w:p w14:paraId="7DB63E55" w14:textId="77777777" w:rsidR="00E34A3A" w:rsidRDefault="00E34A3A" w:rsidP="00E34A3A"/>
    <w:p w14:paraId="53823DC3" w14:textId="77777777" w:rsidR="00E34A3A" w:rsidRDefault="00E34A3A" w:rsidP="00E34A3A"/>
    <w:p w14:paraId="4688377C" w14:textId="77777777" w:rsidR="00E34A3A" w:rsidRDefault="00E34A3A" w:rsidP="00E34A3A"/>
    <w:p w14:paraId="72C55B1F" w14:textId="77777777" w:rsidR="00E34A3A" w:rsidRPr="0072157D" w:rsidRDefault="00E34A3A" w:rsidP="00E34A3A"/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055"/>
        <w:gridCol w:w="4583"/>
      </w:tblGrid>
      <w:tr w:rsidR="00E34A3A" w:rsidRPr="00DA0FE5" w14:paraId="3116B6EB" w14:textId="77777777" w:rsidTr="001E1D7A">
        <w:trPr>
          <w:trHeight w:val="3534"/>
        </w:trPr>
        <w:tc>
          <w:tcPr>
            <w:tcW w:w="5211" w:type="dxa"/>
          </w:tcPr>
          <w:p w14:paraId="1845B49E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452ECAB8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2F23CCF6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0B7AC439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7FC683CA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7DBAC85A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01A51B29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360FAE1D" w14:textId="77777777" w:rsidR="00E34A3A" w:rsidRPr="00DA0FE5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A0FE5">
              <w:rPr>
                <w:sz w:val="28"/>
                <w:szCs w:val="28"/>
              </w:rPr>
              <w:t>Приложение 4</w:t>
            </w:r>
          </w:p>
          <w:p w14:paraId="12976D8C" w14:textId="77777777" w:rsidR="00E34A3A" w:rsidRPr="00DA0FE5" w:rsidRDefault="00E34A3A" w:rsidP="001E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FE5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DA0FE5">
              <w:rPr>
                <w:sz w:val="28"/>
                <w:szCs w:val="28"/>
              </w:rPr>
              <w:t>услуги  «</w:t>
            </w:r>
            <w:proofErr w:type="gramEnd"/>
            <w:r w:rsidRPr="00DA0FE5">
              <w:rPr>
                <w:sz w:val="28"/>
                <w:szCs w:val="28"/>
              </w:rPr>
              <w:t>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сельского поселения Красный Яр муниципального района Красноярский Самарской области  »</w:t>
            </w:r>
          </w:p>
          <w:p w14:paraId="56525F16" w14:textId="77777777" w:rsidR="00E34A3A" w:rsidRPr="00DA0FE5" w:rsidRDefault="00E34A3A" w:rsidP="001E1D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F742CBD" w14:textId="77777777" w:rsidR="00E34A3A" w:rsidRPr="001A5DF2" w:rsidRDefault="00E34A3A" w:rsidP="00E34A3A">
      <w:pPr>
        <w:autoSpaceDE w:val="0"/>
        <w:autoSpaceDN w:val="0"/>
        <w:adjustRightInd w:val="0"/>
        <w:rPr>
          <w:sz w:val="28"/>
          <w:szCs w:val="28"/>
        </w:rPr>
      </w:pPr>
    </w:p>
    <w:p w14:paraId="36E5208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14:paraId="0F1ED5E2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об отказе предоставлении муниципальной услуги</w:t>
      </w:r>
    </w:p>
    <w:p w14:paraId="2D0000F7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31D09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«__»</w:t>
      </w:r>
      <w:r>
        <w:rPr>
          <w:rFonts w:ascii="Times New Roman" w:hAnsi="Times New Roman"/>
          <w:b/>
          <w:bCs/>
          <w:sz w:val="28"/>
          <w:szCs w:val="28"/>
        </w:rPr>
        <w:t xml:space="preserve"> _________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20__ г.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№ ________</w:t>
      </w:r>
    </w:p>
    <w:p w14:paraId="361CB21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E8BF80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</w:t>
      </w:r>
    </w:p>
    <w:p w14:paraId="4D074C3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</w:t>
      </w:r>
    </w:p>
    <w:p w14:paraId="2C04CFF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14:paraId="4FAA668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572D482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</w:t>
      </w:r>
    </w:p>
    <w:p w14:paraId="7F35CF97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</w:t>
      </w:r>
      <w:r>
        <w:rPr>
          <w:rFonts w:ascii="Times New Roman" w:hAnsi="Times New Roman"/>
          <w:b/>
          <w:bCs/>
          <w:sz w:val="28"/>
          <w:szCs w:val="28"/>
        </w:rPr>
        <w:t>__</w:t>
      </w:r>
      <w:r w:rsidRPr="001A5DF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____</w:t>
      </w:r>
    </w:p>
    <w:p w14:paraId="4E69C260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14:paraId="4A52B3B7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</w:t>
      </w:r>
    </w:p>
    <w:p w14:paraId="61C5615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(указываются основания отказа в выдаче разрешения)</w:t>
      </w:r>
    </w:p>
    <w:p w14:paraId="6C3391E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14:paraId="11723D1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 xml:space="preserve">должность)   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(расшифровка)</w:t>
      </w:r>
    </w:p>
    <w:p w14:paraId="669D7457" w14:textId="77777777" w:rsidR="00E34A3A" w:rsidRPr="001A5DF2" w:rsidRDefault="00E34A3A" w:rsidP="00E34A3A">
      <w:pPr>
        <w:autoSpaceDE w:val="0"/>
        <w:autoSpaceDN w:val="0"/>
        <w:adjustRightInd w:val="0"/>
        <w:rPr>
          <w:sz w:val="28"/>
          <w:szCs w:val="28"/>
        </w:rPr>
      </w:pPr>
    </w:p>
    <w:p w14:paraId="41850C2A" w14:textId="77777777" w:rsidR="00E34A3A" w:rsidRPr="001A5DF2" w:rsidRDefault="00E34A3A" w:rsidP="00E34A3A">
      <w:pPr>
        <w:jc w:val="both"/>
        <w:rPr>
          <w:bCs/>
          <w:sz w:val="28"/>
          <w:szCs w:val="28"/>
        </w:rPr>
      </w:pPr>
    </w:p>
    <w:p w14:paraId="283089F1" w14:textId="77777777" w:rsidR="00E34A3A" w:rsidRPr="001A5DF2" w:rsidRDefault="00E34A3A" w:rsidP="00E34A3A">
      <w:pPr>
        <w:jc w:val="both"/>
        <w:rPr>
          <w:bCs/>
          <w:sz w:val="28"/>
          <w:szCs w:val="28"/>
        </w:rPr>
      </w:pPr>
    </w:p>
    <w:p w14:paraId="69289E7E" w14:textId="77777777" w:rsidR="00E34A3A" w:rsidRPr="001A5DF2" w:rsidRDefault="00E34A3A" w:rsidP="00E34A3A">
      <w:pPr>
        <w:rPr>
          <w:sz w:val="28"/>
          <w:szCs w:val="28"/>
        </w:rPr>
      </w:pPr>
    </w:p>
    <w:p w14:paraId="56552D9A" w14:textId="77777777" w:rsidR="00941A58" w:rsidRDefault="00941A58"/>
    <w:sectPr w:rsidR="00941A58" w:rsidSect="00CE38B5">
      <w:headerReference w:type="default" r:id="rId44"/>
      <w:pgSz w:w="11906" w:h="16838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A2C1" w14:textId="77777777" w:rsidR="00272ACC" w:rsidRDefault="00272ACC">
      <w:r>
        <w:separator/>
      </w:r>
    </w:p>
  </w:endnote>
  <w:endnote w:type="continuationSeparator" w:id="0">
    <w:p w14:paraId="4216C09E" w14:textId="77777777" w:rsidR="00272ACC" w:rsidRDefault="002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4108" w14:textId="77777777" w:rsidR="00272ACC" w:rsidRDefault="00272ACC">
      <w:r>
        <w:separator/>
      </w:r>
    </w:p>
  </w:footnote>
  <w:footnote w:type="continuationSeparator" w:id="0">
    <w:p w14:paraId="4151BC66" w14:textId="77777777" w:rsidR="00272ACC" w:rsidRDefault="0027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7339049"/>
      <w:docPartObj>
        <w:docPartGallery w:val="Page Numbers (Top of Page)"/>
        <w:docPartUnique/>
      </w:docPartObj>
    </w:sdtPr>
    <w:sdtEndPr/>
    <w:sdtContent>
      <w:p w14:paraId="0E740B44" w14:textId="5DE44187" w:rsidR="003E3692" w:rsidRDefault="003E3692" w:rsidP="003E36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3A"/>
    <w:rsid w:val="00272ACC"/>
    <w:rsid w:val="003C6D27"/>
    <w:rsid w:val="003E3692"/>
    <w:rsid w:val="003F0E3D"/>
    <w:rsid w:val="004E0989"/>
    <w:rsid w:val="004E2E9E"/>
    <w:rsid w:val="004F763F"/>
    <w:rsid w:val="00574405"/>
    <w:rsid w:val="00692220"/>
    <w:rsid w:val="007D6748"/>
    <w:rsid w:val="00941A58"/>
    <w:rsid w:val="00AA736C"/>
    <w:rsid w:val="00C5742B"/>
    <w:rsid w:val="00CE38B5"/>
    <w:rsid w:val="00D51721"/>
    <w:rsid w:val="00E34A3A"/>
    <w:rsid w:val="00ED4EE2"/>
    <w:rsid w:val="00F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20CC"/>
  <w15:docId w15:val="{2890A180-38C7-4217-8349-062D6426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A3A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4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A3A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E34A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4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4A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34A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34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34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E34A3A"/>
    <w:rPr>
      <w:rFonts w:cs="Times New Roman"/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5744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574405"/>
    <w:pPr>
      <w:suppressAutoHyphens/>
    </w:pPr>
    <w:rPr>
      <w:b/>
      <w:i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D67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6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4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74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Текст письма"/>
    <w:basedOn w:val="a"/>
    <w:rsid w:val="00CE38B5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CE38B5"/>
    <w:pPr>
      <w:spacing w:before="100" w:beforeAutospacing="1" w:after="100" w:afterAutospacing="1"/>
    </w:pPr>
  </w:style>
  <w:style w:type="paragraph" w:customStyle="1" w:styleId="11">
    <w:name w:val="Обычный1"/>
    <w:rsid w:val="00CE38B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13" Type="http://schemas.openxmlformats.org/officeDocument/2006/relationships/hyperlink" Target="consultantplus://offline/main?base=MOB;n=134762;fld=134;dst=100127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ref=A4847B104EA689810AEA3B0C9D2FE9432019B7833B028338C06FA028F7JAH8I" TargetMode="External"/><Relationship Id="rId42" Type="http://schemas.openxmlformats.org/officeDocument/2006/relationships/hyperlink" Target="http://internet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ryarposelenie.ru/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85D0F20F0BE01B7100432DB0ED8B8B4A1FF8E4M4rBH" TargetMode="External"/><Relationship Id="rId33" Type="http://schemas.openxmlformats.org/officeDocument/2006/relationships/hyperlink" Target="consultantplus://offline/ref=A4847B104EA689810AEA3B0C9D2FE9432016B18636028338C06FA028F7JAH8I" TargetMode="External"/><Relationship Id="rId38" Type="http://schemas.openxmlformats.org/officeDocument/2006/relationships/hyperlink" Target="consultantplus://offline/ref=4BBCE85631046BB3A75538B461EA093EB33D5C6D19F866644CECD864D997B6145F13FEA42CA4C475164FACcApA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A4847B104EA689810AEA3B0C9D2FE9432016B98136078338C06FA028F7JAH8I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yardm.ru/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815B5813708DE32C836AC2AJFH0I" TargetMode="External"/><Relationship Id="rId37" Type="http://schemas.openxmlformats.org/officeDocument/2006/relationships/hyperlink" Target="consultantplus://offline/ref=F9D6EC25A67641CA0ED4661C2F817D265529E8124C27C3FD5710C83F104898B176E2DF4A03EEDC53C857AEY7FEJ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542A5D0761CEC79611689AC1E70F0BE01870004D23B6ED8B8B4A1FF8E44B6E51977EAA02BA745945M0rDH" TargetMode="External"/><Relationship Id="rId36" Type="http://schemas.openxmlformats.org/officeDocument/2006/relationships/hyperlink" Target="consultantplus://offline/main?base=MOB;n=134762;fld=134;dst=100125" TargetMode="External"/><Relationship Id="rId10" Type="http://schemas.openxmlformats.org/officeDocument/2006/relationships/hyperlink" Target="consultantplus://offline/ref=5B2D834E3BA1047E49BF5D259743B20A32AF4C8D2C604CAAE6736F11E6y155G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9B28F37018338C06FA028F7JAH8I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D834E3BA1047E49BF5D259743B20A32AF43812C664CAAE6736F11E615BA45CE7651CA09686CC0y15CG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542A5D0761CEC79611689AC1E70F0BE01870004D23B6ED8B8B4A1FF8E44B6E51977EAA02BA745945M0rDH" TargetMode="External"/><Relationship Id="rId30" Type="http://schemas.openxmlformats.org/officeDocument/2006/relationships/hyperlink" Target="consultantplus://offline/ref=A4847B104EA689810AEA3B0C9D2FE9432016B98136078338C06FA028F7JAH8I" TargetMode="External"/><Relationship Id="rId35" Type="http://schemas.openxmlformats.org/officeDocument/2006/relationships/hyperlink" Target="consultantplus://offline/ref=4A2D45440848D7D1FB491AAB5E00291B0AF84671D2E7231F937B44EA97DE800ACB1BAB02lDaEI" TargetMode="External"/><Relationship Id="rId43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8823</Words>
  <Characters>50296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4</cp:revision>
  <cp:lastPrinted>2019-06-25T04:34:00Z</cp:lastPrinted>
  <dcterms:created xsi:type="dcterms:W3CDTF">2019-06-25T04:35:00Z</dcterms:created>
  <dcterms:modified xsi:type="dcterms:W3CDTF">2019-08-06T04:54:00Z</dcterms:modified>
</cp:coreProperties>
</file>