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2C43" w14:textId="1B04566D" w:rsidR="00805BDC" w:rsidRDefault="00805BDC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1074632D" wp14:editId="1FC75AAA">
            <wp:simplePos x="0" y="0"/>
            <wp:positionH relativeFrom="column">
              <wp:posOffset>2684678</wp:posOffset>
            </wp:positionH>
            <wp:positionV relativeFrom="page">
              <wp:posOffset>741680</wp:posOffset>
            </wp:positionV>
            <wp:extent cx="572770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1189" w14:textId="796498A0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371ABEC9" w:rsidR="00F3375D" w:rsidRPr="00805BDC" w:rsidRDefault="00547663" w:rsidP="00F3375D">
      <w:pPr>
        <w:jc w:val="center"/>
        <w:rPr>
          <w:sz w:val="28"/>
          <w:szCs w:val="28"/>
        </w:rPr>
      </w:pPr>
      <w:r w:rsidRPr="00805BDC">
        <w:rPr>
          <w:sz w:val="28"/>
          <w:szCs w:val="28"/>
        </w:rPr>
        <w:t xml:space="preserve">от </w:t>
      </w:r>
      <w:r w:rsidR="00805BDC" w:rsidRPr="00805BDC">
        <w:rPr>
          <w:sz w:val="28"/>
          <w:szCs w:val="28"/>
        </w:rPr>
        <w:t>03 апреля</w:t>
      </w:r>
      <w:r w:rsidRPr="00805BDC">
        <w:rPr>
          <w:sz w:val="28"/>
          <w:szCs w:val="28"/>
        </w:rPr>
        <w:t xml:space="preserve"> 201</w:t>
      </w:r>
      <w:r w:rsidR="004E22D7" w:rsidRPr="00805BDC">
        <w:rPr>
          <w:sz w:val="28"/>
          <w:szCs w:val="28"/>
        </w:rPr>
        <w:t>8</w:t>
      </w:r>
      <w:r w:rsidRPr="00805BDC">
        <w:rPr>
          <w:sz w:val="28"/>
          <w:szCs w:val="28"/>
        </w:rPr>
        <w:t xml:space="preserve"> </w:t>
      </w:r>
      <w:r w:rsidR="00F3375D" w:rsidRPr="00805BDC">
        <w:rPr>
          <w:sz w:val="28"/>
          <w:szCs w:val="28"/>
        </w:rPr>
        <w:t xml:space="preserve">года № </w:t>
      </w:r>
      <w:r w:rsidR="00805BDC" w:rsidRPr="00805BDC">
        <w:rPr>
          <w:sz w:val="28"/>
          <w:szCs w:val="28"/>
        </w:rPr>
        <w:t>1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131E7C3A" w:rsidR="00CB1DD1" w:rsidRPr="00F954DD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A50F96" w:rsidRPr="00494DF1">
        <w:rPr>
          <w:b/>
          <w:sz w:val="28"/>
          <w:szCs w:val="28"/>
          <w:lang w:eastAsia="ar-SA"/>
        </w:rPr>
        <w:t xml:space="preserve">вопросу 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F954DD" w:rsidRPr="004E22D7">
        <w:rPr>
          <w:b/>
          <w:sz w:val="28"/>
          <w:szCs w:val="28"/>
        </w:rPr>
        <w:t>63:26:1903023:901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541878FB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соответствии со </w:t>
      </w:r>
      <w:r w:rsidR="000A32BA" w:rsidRPr="00DB67C3">
        <w:rPr>
          <w:sz w:val="28"/>
          <w:szCs w:val="28"/>
        </w:rPr>
        <w:t>статьей 39</w:t>
      </w:r>
      <w:r w:rsidR="00F3375D" w:rsidRPr="00DB67C3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B67C3">
        <w:rPr>
          <w:sz w:val="28"/>
          <w:szCs w:val="28"/>
        </w:rPr>
        <w:t xml:space="preserve">рассмотрев заявление </w:t>
      </w:r>
      <w:r w:rsidR="00325133">
        <w:rPr>
          <w:sz w:val="28"/>
          <w:szCs w:val="28"/>
        </w:rPr>
        <w:t>общества с ограниченной ответственностью «</w:t>
      </w:r>
      <w:proofErr w:type="spellStart"/>
      <w:r w:rsidR="00325133">
        <w:rPr>
          <w:sz w:val="28"/>
          <w:szCs w:val="28"/>
        </w:rPr>
        <w:t>Агросервис</w:t>
      </w:r>
      <w:proofErr w:type="spellEnd"/>
      <w:r w:rsidR="00325133">
        <w:rPr>
          <w:sz w:val="28"/>
          <w:szCs w:val="28"/>
        </w:rPr>
        <w:t>»</w:t>
      </w:r>
      <w:r w:rsidR="00CB1DD1" w:rsidRPr="005907C6">
        <w:rPr>
          <w:sz w:val="28"/>
          <w:szCs w:val="28"/>
        </w:rPr>
        <w:t xml:space="preserve"> </w:t>
      </w:r>
      <w:r w:rsidR="000A32BA" w:rsidRPr="00DB67C3">
        <w:rPr>
          <w:sz w:val="28"/>
          <w:szCs w:val="28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B67C3">
        <w:rPr>
          <w:sz w:val="28"/>
          <w:szCs w:val="28"/>
        </w:rPr>
        <w:t xml:space="preserve">, </w:t>
      </w:r>
      <w:r w:rsidR="00F3375D" w:rsidRPr="00DB67C3">
        <w:rPr>
          <w:sz w:val="28"/>
          <w:szCs w:val="28"/>
        </w:rPr>
        <w:t>руководствуясь ста</w:t>
      </w:r>
      <w:r w:rsidR="00453CFC" w:rsidRPr="00DB67C3">
        <w:rPr>
          <w:sz w:val="28"/>
          <w:szCs w:val="28"/>
        </w:rPr>
        <w:t>тьей 28 Федерального закона</w:t>
      </w:r>
      <w:r w:rsidR="003172C7" w:rsidRPr="00DB67C3">
        <w:rPr>
          <w:sz w:val="28"/>
          <w:szCs w:val="28"/>
        </w:rPr>
        <w:t xml:space="preserve"> </w:t>
      </w:r>
      <w:r w:rsidR="00453CFC" w:rsidRPr="00DB67C3">
        <w:rPr>
          <w:sz w:val="28"/>
          <w:szCs w:val="28"/>
        </w:rPr>
        <w:t>от 0</w:t>
      </w:r>
      <w:r w:rsidR="003172C7" w:rsidRPr="00DB67C3">
        <w:rPr>
          <w:sz w:val="28"/>
          <w:szCs w:val="28"/>
        </w:rPr>
        <w:t xml:space="preserve">6.10.2003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805BDC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7E1DC65B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вопросу 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F954DD">
        <w:rPr>
          <w:sz w:val="28"/>
          <w:szCs w:val="28"/>
        </w:rPr>
        <w:t xml:space="preserve">в отношении земельного участка с кадастровым номером </w:t>
      </w:r>
      <w:r w:rsidR="00F954DD" w:rsidRPr="00F954DD">
        <w:rPr>
          <w:sz w:val="28"/>
          <w:szCs w:val="28"/>
        </w:rPr>
        <w:t>63:26:1903023:901</w:t>
      </w:r>
      <w:r w:rsidR="00F50115" w:rsidRPr="00F954DD">
        <w:rPr>
          <w:sz w:val="28"/>
          <w:szCs w:val="28"/>
        </w:rPr>
        <w:t xml:space="preserve">, площадью </w:t>
      </w:r>
      <w:r w:rsidR="00F954DD" w:rsidRPr="00F954DD">
        <w:rPr>
          <w:sz w:val="28"/>
          <w:szCs w:val="28"/>
        </w:rPr>
        <w:t>2 575</w:t>
      </w:r>
      <w:r w:rsidR="00F50115" w:rsidRPr="00F954DD">
        <w:rPr>
          <w:sz w:val="28"/>
          <w:szCs w:val="28"/>
        </w:rPr>
        <w:t xml:space="preserve"> </w:t>
      </w:r>
      <w:proofErr w:type="spellStart"/>
      <w:r w:rsidR="00F50115" w:rsidRPr="00F954DD">
        <w:rPr>
          <w:sz w:val="28"/>
          <w:szCs w:val="28"/>
        </w:rPr>
        <w:t>кв.м</w:t>
      </w:r>
      <w:proofErr w:type="spellEnd"/>
      <w:r w:rsidR="00F50115" w:rsidRPr="00F954DD">
        <w:rPr>
          <w:sz w:val="28"/>
          <w:szCs w:val="28"/>
        </w:rPr>
        <w:t>., категория земель  - земли населенных пунктов, разрешенное использование –</w:t>
      </w:r>
      <w:r w:rsidR="00F954DD" w:rsidRPr="00F954DD">
        <w:rPr>
          <w:sz w:val="28"/>
          <w:szCs w:val="28"/>
        </w:rPr>
        <w:t xml:space="preserve">    для размещения объектов торговли</w:t>
      </w:r>
      <w:r w:rsidR="00F50115" w:rsidRPr="00F954DD">
        <w:rPr>
          <w:sz w:val="28"/>
          <w:szCs w:val="28"/>
        </w:rPr>
        <w:t>, расположенн</w:t>
      </w:r>
      <w:r w:rsidR="00D52753" w:rsidRPr="00F954DD">
        <w:rPr>
          <w:sz w:val="28"/>
          <w:szCs w:val="28"/>
        </w:rPr>
        <w:t>ого</w:t>
      </w:r>
      <w:r w:rsidR="00F50115" w:rsidRPr="00F954DD">
        <w:rPr>
          <w:sz w:val="28"/>
          <w:szCs w:val="28"/>
        </w:rPr>
        <w:t xml:space="preserve"> по адресу: </w:t>
      </w:r>
      <w:r w:rsidR="00F954DD" w:rsidRPr="00F954DD">
        <w:rPr>
          <w:sz w:val="28"/>
          <w:szCs w:val="28"/>
        </w:rPr>
        <w:t xml:space="preserve">446370, Самарская область, Красноярский р-н, Красный Яр с, Комсомольская </w:t>
      </w:r>
      <w:proofErr w:type="spellStart"/>
      <w:r w:rsidR="00F954DD" w:rsidRPr="00F954DD">
        <w:rPr>
          <w:sz w:val="28"/>
          <w:szCs w:val="28"/>
        </w:rPr>
        <w:t>ул</w:t>
      </w:r>
      <w:proofErr w:type="spellEnd"/>
      <w:r w:rsidR="00F954DD" w:rsidRPr="00F954DD">
        <w:rPr>
          <w:sz w:val="28"/>
          <w:szCs w:val="28"/>
        </w:rPr>
        <w:t xml:space="preserve">, </w:t>
      </w:r>
      <w:proofErr w:type="spellStart"/>
      <w:r w:rsidR="00F954DD" w:rsidRPr="00F954DD">
        <w:rPr>
          <w:sz w:val="28"/>
          <w:szCs w:val="28"/>
        </w:rPr>
        <w:t>уч</w:t>
      </w:r>
      <w:proofErr w:type="spellEnd"/>
      <w:r w:rsidR="00F954DD" w:rsidRPr="00F954DD">
        <w:rPr>
          <w:sz w:val="28"/>
          <w:szCs w:val="28"/>
        </w:rPr>
        <w:t xml:space="preserve"> 109</w:t>
      </w:r>
      <w:r w:rsidR="00F50115" w:rsidRPr="00F954DD">
        <w:rPr>
          <w:sz w:val="28"/>
          <w:szCs w:val="28"/>
        </w:rPr>
        <w:t xml:space="preserve">, </w:t>
      </w:r>
      <w:r w:rsidR="001A28D9" w:rsidRPr="00F954DD">
        <w:rPr>
          <w:rFonts w:eastAsia="Times New Roman"/>
          <w:sz w:val="28"/>
          <w:szCs w:val="28"/>
        </w:rPr>
        <w:t>входящ</w:t>
      </w:r>
      <w:r w:rsidR="00F50115" w:rsidRPr="00F954DD">
        <w:rPr>
          <w:rFonts w:eastAsia="Times New Roman"/>
          <w:sz w:val="28"/>
          <w:szCs w:val="28"/>
        </w:rPr>
        <w:t>его</w:t>
      </w:r>
      <w:r w:rsidR="001A28D9" w:rsidRPr="00F954DD">
        <w:rPr>
          <w:rFonts w:eastAsia="Times New Roman"/>
          <w:sz w:val="28"/>
          <w:szCs w:val="28"/>
        </w:rPr>
        <w:t xml:space="preserve"> в состав территориальной зоны</w:t>
      </w:r>
      <w:r w:rsidR="001A28D9" w:rsidRPr="00F954DD">
        <w:rPr>
          <w:sz w:val="28"/>
          <w:szCs w:val="28"/>
        </w:rPr>
        <w:t xml:space="preserve"> территориальной зоны</w:t>
      </w:r>
      <w:r w:rsidR="001A28D9" w:rsidRPr="00F954DD">
        <w:rPr>
          <w:color w:val="000000"/>
          <w:sz w:val="28"/>
          <w:szCs w:val="28"/>
        </w:rPr>
        <w:t xml:space="preserve"> </w:t>
      </w:r>
      <w:r w:rsidR="00F954DD">
        <w:rPr>
          <w:color w:val="000000"/>
          <w:sz w:val="28"/>
          <w:szCs w:val="28"/>
        </w:rPr>
        <w:t>О1</w:t>
      </w:r>
      <w:r w:rsidR="001A28D9" w:rsidRPr="00F954DD">
        <w:rPr>
          <w:color w:val="000000"/>
          <w:sz w:val="28"/>
          <w:szCs w:val="28"/>
        </w:rPr>
        <w:t xml:space="preserve"> </w:t>
      </w:r>
      <w:r w:rsidR="001A28D9" w:rsidRPr="00F954DD">
        <w:rPr>
          <w:sz w:val="28"/>
          <w:szCs w:val="28"/>
        </w:rPr>
        <w:t>«</w:t>
      </w:r>
      <w:r w:rsidR="00F954DD">
        <w:rPr>
          <w:sz w:val="28"/>
          <w:szCs w:val="28"/>
        </w:rPr>
        <w:t>Зона делового, общественного и коммерческого назначения</w:t>
      </w:r>
      <w:r w:rsidR="001A28D9" w:rsidRPr="00F954DD">
        <w:rPr>
          <w:color w:val="000000"/>
          <w:sz w:val="28"/>
          <w:szCs w:val="28"/>
        </w:rPr>
        <w:t>»</w:t>
      </w:r>
      <w:r w:rsidR="00DB67C3" w:rsidRPr="00F954DD">
        <w:rPr>
          <w:sz w:val="28"/>
          <w:szCs w:val="28"/>
        </w:rPr>
        <w:t xml:space="preserve">. </w:t>
      </w:r>
    </w:p>
    <w:p w14:paraId="4FE7AB3C" w14:textId="16742448" w:rsidR="00F3375D" w:rsidRPr="00F954DD" w:rsidRDefault="00DB67C3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</w:rPr>
        <w:lastRenderedPageBreak/>
        <w:t xml:space="preserve">Испрашиваемое заявителем </w:t>
      </w:r>
      <w:r w:rsidRPr="00F954DD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F954DD">
        <w:rPr>
          <w:sz w:val="28"/>
          <w:szCs w:val="28"/>
        </w:rPr>
        <w:t xml:space="preserve">отклонение от установленных </w:t>
      </w:r>
      <w:r w:rsidR="001A28D9" w:rsidRPr="00F954DD">
        <w:rPr>
          <w:rFonts w:eastAsia="MS MinNew Roman"/>
          <w:bCs/>
          <w:sz w:val="28"/>
          <w:szCs w:val="28"/>
        </w:rPr>
        <w:t xml:space="preserve">пунктом </w:t>
      </w:r>
      <w:r w:rsidR="004E22D7">
        <w:rPr>
          <w:rFonts w:eastAsia="MS MinNew Roman"/>
          <w:bCs/>
          <w:sz w:val="28"/>
          <w:szCs w:val="28"/>
        </w:rPr>
        <w:t>18</w:t>
      </w:r>
      <w:r w:rsidR="001A28D9" w:rsidRPr="00F954DD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</w:t>
      </w:r>
      <w:r w:rsidR="001A28D9" w:rsidRPr="004E22D7">
        <w:rPr>
          <w:rFonts w:eastAsia="MS MinNew Roman"/>
          <w:bCs/>
          <w:sz w:val="28"/>
          <w:szCs w:val="28"/>
        </w:rPr>
        <w:t xml:space="preserve"> </w:t>
      </w:r>
      <w:r w:rsidR="004E22D7" w:rsidRPr="004E22D7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4E22D7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4E22D7">
        <w:rPr>
          <w:rFonts w:eastAsia="MS MinNew Roman"/>
          <w:bCs/>
          <w:sz w:val="28"/>
          <w:szCs w:val="28"/>
        </w:rPr>
        <w:t xml:space="preserve">, в размере </w:t>
      </w:r>
      <w:r w:rsidR="004E22D7" w:rsidRPr="004E22D7">
        <w:rPr>
          <w:rFonts w:eastAsia="MS MinNew Roman"/>
          <w:bCs/>
          <w:sz w:val="28"/>
          <w:szCs w:val="28"/>
        </w:rPr>
        <w:t>5</w:t>
      </w:r>
      <w:r w:rsidR="001A28D9" w:rsidRPr="004E22D7">
        <w:rPr>
          <w:rFonts w:eastAsia="MS MinNew Roman"/>
          <w:bCs/>
          <w:sz w:val="28"/>
          <w:szCs w:val="28"/>
        </w:rPr>
        <w:t xml:space="preserve"> метров до: </w:t>
      </w:r>
      <w:r w:rsidR="004E22D7" w:rsidRPr="004E22D7">
        <w:rPr>
          <w:rFonts w:eastAsia="MS MinNew Roman"/>
          <w:bCs/>
          <w:sz w:val="28"/>
          <w:szCs w:val="28"/>
        </w:rPr>
        <w:t>1</w:t>
      </w:r>
      <w:r w:rsidR="001A28D9" w:rsidRPr="004E22D7">
        <w:rPr>
          <w:rFonts w:eastAsia="MS MinNew Roman"/>
          <w:bCs/>
          <w:sz w:val="28"/>
          <w:szCs w:val="28"/>
        </w:rPr>
        <w:t xml:space="preserve"> метр</w:t>
      </w:r>
      <w:r w:rsidR="004E22D7" w:rsidRPr="004E22D7">
        <w:rPr>
          <w:rFonts w:eastAsia="MS MinNew Roman"/>
          <w:bCs/>
          <w:sz w:val="28"/>
          <w:szCs w:val="28"/>
        </w:rPr>
        <w:t>а</w:t>
      </w:r>
      <w:r w:rsidR="00F3375D" w:rsidRPr="004E22D7">
        <w:rPr>
          <w:sz w:val="28"/>
          <w:szCs w:val="28"/>
          <w:lang w:eastAsia="ar-SA"/>
        </w:rPr>
        <w:t>.</w:t>
      </w:r>
      <w:r w:rsidR="00325133">
        <w:rPr>
          <w:sz w:val="28"/>
          <w:szCs w:val="28"/>
          <w:lang w:eastAsia="ar-SA"/>
        </w:rPr>
        <w:t xml:space="preserve"> Указанное отклонение испрашивается в отношении южной границы земельного участка</w:t>
      </w:r>
      <w:r w:rsidR="00325133" w:rsidRPr="00325133">
        <w:rPr>
          <w:sz w:val="28"/>
          <w:szCs w:val="28"/>
        </w:rPr>
        <w:t xml:space="preserve"> </w:t>
      </w:r>
      <w:r w:rsidR="00325133" w:rsidRPr="00F954DD">
        <w:rPr>
          <w:sz w:val="28"/>
          <w:szCs w:val="28"/>
        </w:rPr>
        <w:t>с кадастровым номером 63:26:1903023:901</w:t>
      </w:r>
      <w:r w:rsidR="00325133">
        <w:rPr>
          <w:sz w:val="28"/>
          <w:szCs w:val="28"/>
        </w:rPr>
        <w:t>.</w:t>
      </w:r>
    </w:p>
    <w:p w14:paraId="05A0FC1C" w14:textId="24ECDC9C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3375D" w:rsidRPr="00DB67C3">
        <w:rPr>
          <w:sz w:val="28"/>
          <w:szCs w:val="28"/>
          <w:lang w:eastAsia="ar-SA"/>
        </w:rPr>
        <w:t xml:space="preserve">. Срок проведения публичных слушаний по </w:t>
      </w:r>
      <w:r w:rsidR="00656EAD" w:rsidRPr="00DB67C3">
        <w:rPr>
          <w:sz w:val="28"/>
          <w:szCs w:val="28"/>
          <w:lang w:eastAsia="ar-SA"/>
        </w:rPr>
        <w:t xml:space="preserve">вопросу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DB67C3">
        <w:rPr>
          <w:sz w:val="28"/>
          <w:szCs w:val="28"/>
          <w:lang w:eastAsia="ar-SA"/>
        </w:rPr>
        <w:t xml:space="preserve"> </w:t>
      </w:r>
      <w:r w:rsidR="00F3375D" w:rsidRPr="00DB67C3">
        <w:rPr>
          <w:sz w:val="28"/>
          <w:szCs w:val="28"/>
          <w:lang w:eastAsia="ar-SA"/>
        </w:rPr>
        <w:t xml:space="preserve">– </w:t>
      </w:r>
      <w:bookmarkStart w:id="0" w:name="_Hlk510539855"/>
      <w:bookmarkStart w:id="1" w:name="_GoBack"/>
      <w:r w:rsidR="00805BDC" w:rsidRPr="00805BDC">
        <w:rPr>
          <w:sz w:val="28"/>
          <w:szCs w:val="28"/>
          <w:lang w:eastAsia="ar-SA"/>
        </w:rPr>
        <w:t xml:space="preserve">с 8 апреля 2018 года по 2 </w:t>
      </w:r>
      <w:r w:rsidR="00BA675E">
        <w:rPr>
          <w:sz w:val="28"/>
          <w:szCs w:val="28"/>
          <w:lang w:eastAsia="ar-SA"/>
        </w:rPr>
        <w:t>мая</w:t>
      </w:r>
      <w:r w:rsidR="00805BDC" w:rsidRPr="00805BDC">
        <w:rPr>
          <w:sz w:val="28"/>
          <w:szCs w:val="28"/>
          <w:lang w:eastAsia="ar-SA"/>
        </w:rPr>
        <w:t xml:space="preserve"> 2018 года</w:t>
      </w:r>
      <w:r w:rsidR="00805BDC">
        <w:rPr>
          <w:sz w:val="28"/>
          <w:szCs w:val="28"/>
          <w:lang w:eastAsia="ar-SA"/>
        </w:rPr>
        <w:t>.</w:t>
      </w:r>
      <w:bookmarkEnd w:id="0"/>
      <w:bookmarkEnd w:id="1"/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63891D74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0FF0C9BE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656EAD" w:rsidRPr="00DB67C3">
        <w:rPr>
          <w:sz w:val="28"/>
          <w:szCs w:val="28"/>
        </w:rPr>
        <w:t xml:space="preserve">вопросу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55A2669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lastRenderedPageBreak/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430288D4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>. Провести мероприяти</w:t>
      </w:r>
      <w:r w:rsidR="00656EAD" w:rsidRPr="00DB67C3">
        <w:rPr>
          <w:sz w:val="28"/>
          <w:szCs w:val="28"/>
        </w:rPr>
        <w:t>е</w:t>
      </w:r>
      <w:r w:rsidR="00F3375D" w:rsidRPr="00DB67C3">
        <w:rPr>
          <w:sz w:val="28"/>
          <w:szCs w:val="28"/>
        </w:rPr>
        <w:t xml:space="preserve"> по информированию жителей поселения</w:t>
      </w:r>
      <w:r w:rsidR="00F6007F" w:rsidRPr="00DB67C3">
        <w:rPr>
          <w:sz w:val="28"/>
          <w:szCs w:val="28"/>
        </w:rPr>
        <w:t xml:space="preserve"> по вопросу публичных </w:t>
      </w:r>
      <w:r w:rsidR="00F6007F" w:rsidRPr="00805BDC">
        <w:rPr>
          <w:sz w:val="28"/>
          <w:szCs w:val="28"/>
        </w:rPr>
        <w:t xml:space="preserve">слушаний </w:t>
      </w:r>
      <w:r w:rsidR="00805BDC" w:rsidRPr="00805BDC">
        <w:rPr>
          <w:noProof/>
          <w:sz w:val="28"/>
          <w:szCs w:val="28"/>
        </w:rPr>
        <w:t>13 апреля</w:t>
      </w:r>
      <w:r w:rsidR="00CA0BB3" w:rsidRPr="00805BDC">
        <w:rPr>
          <w:noProof/>
          <w:sz w:val="28"/>
          <w:szCs w:val="28"/>
        </w:rPr>
        <w:t xml:space="preserve"> 201</w:t>
      </w:r>
      <w:r w:rsidR="004E22D7" w:rsidRPr="00805BDC">
        <w:rPr>
          <w:noProof/>
          <w:sz w:val="28"/>
          <w:szCs w:val="28"/>
        </w:rPr>
        <w:t>8</w:t>
      </w:r>
      <w:r w:rsidR="00E41704" w:rsidRPr="00805BDC">
        <w:rPr>
          <w:noProof/>
          <w:sz w:val="28"/>
          <w:szCs w:val="28"/>
        </w:rPr>
        <w:t xml:space="preserve"> года в </w:t>
      </w:r>
      <w:r w:rsidR="00805BDC" w:rsidRPr="00805BDC">
        <w:rPr>
          <w:noProof/>
          <w:sz w:val="28"/>
          <w:szCs w:val="28"/>
        </w:rPr>
        <w:t>18 ч.00 мин.</w:t>
      </w:r>
      <w:r w:rsidR="007506D8" w:rsidRPr="00805BDC">
        <w:rPr>
          <w:sz w:val="28"/>
          <w:szCs w:val="28"/>
        </w:rPr>
        <w:t>, по</w:t>
      </w:r>
      <w:r w:rsidR="007506D8" w:rsidRPr="00DB67C3">
        <w:rPr>
          <w:sz w:val="28"/>
          <w:szCs w:val="28"/>
        </w:rPr>
        <w:t xml:space="preserve"> адресу: </w:t>
      </w:r>
      <w:r w:rsidR="00F6007F" w:rsidRPr="00DB67C3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095B1CB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C77E4E" w:rsidRPr="00DB67C3">
        <w:rPr>
          <w:sz w:val="28"/>
          <w:szCs w:val="28"/>
        </w:rPr>
        <w:t xml:space="preserve">вопросу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F3375D" w:rsidRPr="00DB67C3">
        <w:rPr>
          <w:sz w:val="28"/>
          <w:szCs w:val="28"/>
        </w:rPr>
        <w:t xml:space="preserve"> часов, в субботу с 12 до 17 часов.</w:t>
      </w:r>
    </w:p>
    <w:p w14:paraId="50390550" w14:textId="2B3139BC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656EAD" w:rsidRPr="00DB67C3">
        <w:rPr>
          <w:sz w:val="28"/>
          <w:szCs w:val="28"/>
          <w:lang w:eastAsia="ar-SA"/>
        </w:rPr>
        <w:t xml:space="preserve">вопросу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805BDC" w:rsidRPr="00805BDC">
        <w:rPr>
          <w:sz w:val="28"/>
          <w:szCs w:val="28"/>
        </w:rPr>
        <w:t>24</w:t>
      </w:r>
      <w:r w:rsidR="00033733" w:rsidRPr="00805BDC">
        <w:rPr>
          <w:sz w:val="28"/>
          <w:szCs w:val="28"/>
        </w:rPr>
        <w:t xml:space="preserve"> апреля 2018 года</w:t>
      </w:r>
      <w:r w:rsidR="00F3375D" w:rsidRPr="00805BDC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417678D2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805BDC">
        <w:rPr>
          <w:noProof/>
          <w:sz w:val="28"/>
          <w:szCs w:val="28"/>
        </w:rPr>
        <w:t>заместителя Главы</w:t>
      </w:r>
      <w:r w:rsidRPr="00DB67C3">
        <w:rPr>
          <w:noProof/>
          <w:sz w:val="28"/>
          <w:szCs w:val="28"/>
        </w:rPr>
        <w:t xml:space="preserve"> сельского поселения Красный Яр Ведерникова А.В.;</w:t>
      </w:r>
    </w:p>
    <w:p w14:paraId="1FCA2E8C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>лицом, председательствующим на мероприятии по информированию жителей поселения по вопросу публичных слушаний – заместителя Главы сельского поселения Красный Яр Серебрякова В.В.</w:t>
      </w:r>
    </w:p>
    <w:p w14:paraId="2A6880CF" w14:textId="73926E07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AA3E42" w:rsidRPr="00DB67C3">
        <w:rPr>
          <w:sz w:val="28"/>
          <w:szCs w:val="28"/>
        </w:rPr>
        <w:t>Красноярский вестник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5882C538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2BD4ED61" w14:textId="22A37BA1" w:rsidR="00805BDC" w:rsidRDefault="00805BDC" w:rsidP="00F3375D">
      <w:pPr>
        <w:rPr>
          <w:sz w:val="28"/>
          <w:szCs w:val="28"/>
        </w:rPr>
      </w:pPr>
    </w:p>
    <w:p w14:paraId="74CA9DB6" w14:textId="1C11413C" w:rsidR="00805BDC" w:rsidRDefault="00805BDC" w:rsidP="00F3375D">
      <w:pPr>
        <w:rPr>
          <w:sz w:val="28"/>
          <w:szCs w:val="28"/>
        </w:rPr>
      </w:pPr>
    </w:p>
    <w:p w14:paraId="5D0066D9" w14:textId="3753FAC2" w:rsidR="00805BDC" w:rsidRPr="00DB67C3" w:rsidRDefault="00805BDC" w:rsidP="00F3375D">
      <w:pPr>
        <w:rPr>
          <w:sz w:val="28"/>
          <w:szCs w:val="28"/>
        </w:rPr>
      </w:pPr>
      <w:r>
        <w:rPr>
          <w:sz w:val="28"/>
          <w:szCs w:val="28"/>
        </w:rPr>
        <w:t>Ведерников А.В.</w:t>
      </w: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805BDC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EE70" w14:textId="77777777" w:rsidR="00D914DC" w:rsidRDefault="00D914DC" w:rsidP="00F3375D">
      <w:r>
        <w:separator/>
      </w:r>
    </w:p>
  </w:endnote>
  <w:endnote w:type="continuationSeparator" w:id="0">
    <w:p w14:paraId="433BC085" w14:textId="77777777" w:rsidR="00D914DC" w:rsidRDefault="00D914DC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2E6A" w14:textId="77777777" w:rsidR="00D914DC" w:rsidRDefault="00D914DC" w:rsidP="00F3375D">
      <w:r>
        <w:separator/>
      </w:r>
    </w:p>
  </w:footnote>
  <w:footnote w:type="continuationSeparator" w:id="0">
    <w:p w14:paraId="3339B55A" w14:textId="77777777" w:rsidR="00D914DC" w:rsidRDefault="00D914DC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325133" w:rsidRDefault="0032513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325133" w:rsidRDefault="003251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9338"/>
      <w:docPartObj>
        <w:docPartGallery w:val="Page Numbers (Top of Page)"/>
        <w:docPartUnique/>
      </w:docPartObj>
    </w:sdtPr>
    <w:sdtEndPr/>
    <w:sdtContent>
      <w:p w14:paraId="7C09C165" w14:textId="373D0A14" w:rsidR="00805BDC" w:rsidRDefault="00805B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9DC89" w14:textId="77777777" w:rsidR="00325133" w:rsidRDefault="003251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743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E1666"/>
    <w:rsid w:val="001E331C"/>
    <w:rsid w:val="002279E2"/>
    <w:rsid w:val="0030017F"/>
    <w:rsid w:val="003172C7"/>
    <w:rsid w:val="00325133"/>
    <w:rsid w:val="0033468A"/>
    <w:rsid w:val="00341979"/>
    <w:rsid w:val="003641BA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7506D8"/>
    <w:rsid w:val="00754039"/>
    <w:rsid w:val="007848B3"/>
    <w:rsid w:val="007961CF"/>
    <w:rsid w:val="007A76CE"/>
    <w:rsid w:val="007C67D2"/>
    <w:rsid w:val="007D5844"/>
    <w:rsid w:val="00805BDC"/>
    <w:rsid w:val="00845DC1"/>
    <w:rsid w:val="00887719"/>
    <w:rsid w:val="008C52D5"/>
    <w:rsid w:val="0090463A"/>
    <w:rsid w:val="0094101D"/>
    <w:rsid w:val="009566E1"/>
    <w:rsid w:val="009762AE"/>
    <w:rsid w:val="009932EE"/>
    <w:rsid w:val="009F7EC5"/>
    <w:rsid w:val="00A11005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A675E"/>
    <w:rsid w:val="00BB4C97"/>
    <w:rsid w:val="00BD40C4"/>
    <w:rsid w:val="00BF6442"/>
    <w:rsid w:val="00C36FE9"/>
    <w:rsid w:val="00C430CC"/>
    <w:rsid w:val="00C56517"/>
    <w:rsid w:val="00C602A6"/>
    <w:rsid w:val="00C61819"/>
    <w:rsid w:val="00C7153E"/>
    <w:rsid w:val="00C74758"/>
    <w:rsid w:val="00C77E4E"/>
    <w:rsid w:val="00C93891"/>
    <w:rsid w:val="00CA0BB3"/>
    <w:rsid w:val="00CA5ACD"/>
    <w:rsid w:val="00CA780B"/>
    <w:rsid w:val="00CB1DD1"/>
    <w:rsid w:val="00CF220F"/>
    <w:rsid w:val="00D302C1"/>
    <w:rsid w:val="00D40599"/>
    <w:rsid w:val="00D4574B"/>
    <w:rsid w:val="00D46084"/>
    <w:rsid w:val="00D460DE"/>
    <w:rsid w:val="00D52753"/>
    <w:rsid w:val="00D6729E"/>
    <w:rsid w:val="00D81C20"/>
    <w:rsid w:val="00D9081C"/>
    <w:rsid w:val="00D914DC"/>
    <w:rsid w:val="00DB67C3"/>
    <w:rsid w:val="00DB69F7"/>
    <w:rsid w:val="00DB7BC1"/>
    <w:rsid w:val="00DC0848"/>
    <w:rsid w:val="00DE5A00"/>
    <w:rsid w:val="00E23ED5"/>
    <w:rsid w:val="00E370CA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986F35A1-8730-403E-8460-AD8F0D4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5B51E-E6E7-473B-91D0-7E210EF3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11</cp:revision>
  <cp:lastPrinted>2018-04-03T13:28:00Z</cp:lastPrinted>
  <dcterms:created xsi:type="dcterms:W3CDTF">2017-08-28T16:57:00Z</dcterms:created>
  <dcterms:modified xsi:type="dcterms:W3CDTF">2018-04-03T13:37:00Z</dcterms:modified>
</cp:coreProperties>
</file>