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7F" w:rsidRDefault="009360AD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b/>
          <w:iCs/>
          <w:noProof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2731135</wp:posOffset>
            </wp:positionH>
            <wp:positionV relativeFrom="page">
              <wp:posOffset>438150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9360AD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AD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AD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9360AD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AD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6507F" w:rsidRPr="009360AD" w:rsidRDefault="00A6507F" w:rsidP="00A6507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07F" w:rsidRPr="002D196B" w:rsidRDefault="00A6507F" w:rsidP="00A6507F">
      <w:pPr>
        <w:pStyle w:val="9"/>
        <w:numPr>
          <w:ilvl w:val="0"/>
          <w:numId w:val="4"/>
        </w:numPr>
        <w:spacing w:before="0" w:line="360" w:lineRule="auto"/>
        <w:jc w:val="center"/>
        <w:rPr>
          <w:rFonts w:ascii="Times New Roman" w:hAnsi="Times New Roman"/>
          <w:sz w:val="44"/>
          <w:szCs w:val="44"/>
        </w:rPr>
      </w:pPr>
      <w:r w:rsidRPr="002D196B">
        <w:rPr>
          <w:rFonts w:ascii="Times New Roman" w:hAnsi="Times New Roman"/>
          <w:sz w:val="44"/>
          <w:szCs w:val="44"/>
        </w:rPr>
        <w:t>ПОСТАНОВЛЕНИЕ</w:t>
      </w:r>
    </w:p>
    <w:p w:rsidR="00A6507F" w:rsidRPr="002D196B" w:rsidRDefault="00A6507F" w:rsidP="00A6507F">
      <w:pPr>
        <w:pStyle w:val="a5"/>
        <w:numPr>
          <w:ilvl w:val="0"/>
          <w:numId w:val="4"/>
        </w:numPr>
        <w:suppressAutoHyphens w:val="0"/>
        <w:jc w:val="center"/>
        <w:rPr>
          <w:b w:val="0"/>
          <w:i w:val="0"/>
        </w:rPr>
      </w:pPr>
      <w:r w:rsidRPr="002D196B">
        <w:rPr>
          <w:b w:val="0"/>
          <w:i w:val="0"/>
        </w:rPr>
        <w:t xml:space="preserve">от </w:t>
      </w:r>
      <w:r w:rsidR="002D196B" w:rsidRPr="002D196B">
        <w:rPr>
          <w:b w:val="0"/>
          <w:i w:val="0"/>
        </w:rPr>
        <w:t>«15» апреля 2024</w:t>
      </w:r>
      <w:r w:rsidRPr="002D196B">
        <w:rPr>
          <w:b w:val="0"/>
          <w:i w:val="0"/>
        </w:rPr>
        <w:t xml:space="preserve"> года № </w:t>
      </w:r>
      <w:r w:rsidR="002D196B" w:rsidRPr="002D196B">
        <w:rPr>
          <w:b w:val="0"/>
          <w:i w:val="0"/>
        </w:rPr>
        <w:t>49</w:t>
      </w:r>
    </w:p>
    <w:p w:rsidR="00A6507F" w:rsidRPr="009360AD" w:rsidRDefault="00A6507F" w:rsidP="009360AD">
      <w:pPr>
        <w:spacing w:after="304" w:line="312" w:lineRule="exact"/>
        <w:ind w:right="20"/>
        <w:jc w:val="both"/>
        <w:rPr>
          <w:rStyle w:val="30"/>
          <w:rFonts w:eastAsiaTheme="minorHAnsi"/>
          <w:sz w:val="28"/>
          <w:szCs w:val="28"/>
        </w:rPr>
      </w:pPr>
    </w:p>
    <w:p w:rsidR="00B20E1F" w:rsidRPr="00C524D0" w:rsidRDefault="00087CDF" w:rsidP="0035600D">
      <w:pPr>
        <w:spacing w:after="304" w:line="312" w:lineRule="exact"/>
        <w:ind w:left="20" w:right="20"/>
        <w:jc w:val="center"/>
        <w:rPr>
          <w:sz w:val="28"/>
          <w:szCs w:val="28"/>
        </w:rPr>
      </w:pPr>
      <w:r w:rsidRPr="00C524D0">
        <w:rPr>
          <w:rStyle w:val="30"/>
          <w:rFonts w:eastAsiaTheme="minorHAnsi"/>
          <w:sz w:val="28"/>
          <w:szCs w:val="28"/>
        </w:rPr>
        <w:t>Об определении гарантирующей ор</w:t>
      </w:r>
      <w:r w:rsidRPr="00C524D0">
        <w:rPr>
          <w:rStyle w:val="30"/>
          <w:rFonts w:eastAsiaTheme="minorHAnsi"/>
          <w:bCs w:val="0"/>
          <w:sz w:val="28"/>
          <w:szCs w:val="28"/>
        </w:rPr>
        <w:t>ганизации для централизованной сист</w:t>
      </w:r>
      <w:r w:rsidRPr="00C524D0">
        <w:rPr>
          <w:rStyle w:val="30"/>
          <w:rFonts w:eastAsiaTheme="minorHAnsi"/>
          <w:sz w:val="28"/>
          <w:szCs w:val="28"/>
        </w:rPr>
        <w:t xml:space="preserve">емы холодного водоснабжения и водоотведения на территории </w:t>
      </w:r>
      <w:r w:rsidRPr="00C524D0">
        <w:rPr>
          <w:rStyle w:val="30"/>
          <w:rFonts w:eastAsiaTheme="minorHAnsi"/>
          <w:bCs w:val="0"/>
          <w:sz w:val="28"/>
          <w:szCs w:val="28"/>
        </w:rPr>
        <w:t>сельс</w:t>
      </w:r>
      <w:r w:rsidRPr="00C524D0">
        <w:rPr>
          <w:rStyle w:val="30"/>
          <w:rFonts w:eastAsiaTheme="minorHAnsi"/>
          <w:sz w:val="28"/>
          <w:szCs w:val="28"/>
        </w:rPr>
        <w:t xml:space="preserve">кого поселения Красный Яр муниципального района Красноярский </w:t>
      </w:r>
      <w:r w:rsidRPr="00C524D0">
        <w:rPr>
          <w:rStyle w:val="30"/>
          <w:rFonts w:eastAsiaTheme="minorHAnsi"/>
          <w:bCs w:val="0"/>
          <w:sz w:val="28"/>
          <w:szCs w:val="28"/>
        </w:rPr>
        <w:t>Самарс</w:t>
      </w:r>
      <w:r w:rsidR="002D196B">
        <w:rPr>
          <w:rStyle w:val="30"/>
          <w:rFonts w:eastAsiaTheme="minorHAnsi"/>
          <w:sz w:val="28"/>
          <w:szCs w:val="28"/>
        </w:rPr>
        <w:t>кой области</w:t>
      </w:r>
    </w:p>
    <w:p w:rsidR="00087CDF" w:rsidRDefault="00087CDF" w:rsidP="00812C62">
      <w:pPr>
        <w:pStyle w:val="31"/>
        <w:shd w:val="clear" w:color="auto" w:fill="auto"/>
        <w:spacing w:before="0" w:after="0" w:line="276" w:lineRule="auto"/>
        <w:ind w:left="20" w:right="20"/>
        <w:rPr>
          <w:rStyle w:val="11"/>
          <w:sz w:val="28"/>
          <w:szCs w:val="28"/>
        </w:rPr>
      </w:pPr>
      <w:r w:rsidRPr="00C524D0">
        <w:rPr>
          <w:rStyle w:val="11"/>
          <w:sz w:val="28"/>
          <w:szCs w:val="28"/>
        </w:rPr>
        <w:t>В соответствии со ст. 14, 35 Федерального закона РФ от 06.03.2003 г. № 131</w:t>
      </w:r>
      <w:r w:rsidRPr="00C524D0">
        <w:rPr>
          <w:rStyle w:val="0pt"/>
          <w:sz w:val="28"/>
          <w:szCs w:val="28"/>
        </w:rPr>
        <w:t>-</w:t>
      </w:r>
      <w:r w:rsidRPr="00C524D0">
        <w:rPr>
          <w:rStyle w:val="0pt"/>
          <w:b w:val="0"/>
          <w:sz w:val="28"/>
          <w:szCs w:val="28"/>
        </w:rPr>
        <w:t>ФЗ</w:t>
      </w:r>
      <w:r w:rsidRPr="00C524D0">
        <w:rPr>
          <w:rStyle w:val="0pt"/>
          <w:sz w:val="28"/>
          <w:szCs w:val="28"/>
        </w:rPr>
        <w:t xml:space="preserve"> </w:t>
      </w:r>
      <w:r w:rsidRPr="00C524D0">
        <w:rPr>
          <w:rStyle w:val="11"/>
          <w:sz w:val="28"/>
          <w:szCs w:val="28"/>
        </w:rPr>
        <w:t xml:space="preserve">«Об общих принципах организации местного самоуправления в РФ», подпунктом 2 пунктом 1 статьи 6 и статьи 12 Федерального закона от 07.12.2011г. № 416-ФЗ «О водоснабжении и водоотведении», </w:t>
      </w:r>
      <w:r w:rsidR="00C524D0">
        <w:rPr>
          <w:rStyle w:val="11"/>
          <w:sz w:val="28"/>
          <w:szCs w:val="28"/>
        </w:rPr>
        <w:t xml:space="preserve"> </w:t>
      </w:r>
      <w:r w:rsidRPr="00C524D0">
        <w:rPr>
          <w:rStyle w:val="11"/>
          <w:sz w:val="28"/>
          <w:szCs w:val="28"/>
        </w:rPr>
        <w:t xml:space="preserve">Администрация сельского поселения Красный Яр </w:t>
      </w:r>
      <w:r w:rsidR="00C524D0">
        <w:rPr>
          <w:rStyle w:val="11"/>
          <w:sz w:val="28"/>
          <w:szCs w:val="28"/>
        </w:rPr>
        <w:t>ПОСТАНОВЛЯЕТ</w:t>
      </w:r>
      <w:r w:rsidRPr="00C524D0">
        <w:rPr>
          <w:rStyle w:val="11"/>
          <w:sz w:val="28"/>
          <w:szCs w:val="28"/>
        </w:rPr>
        <w:t>:</w:t>
      </w:r>
    </w:p>
    <w:p w:rsidR="00C524D0" w:rsidRPr="00C524D0" w:rsidRDefault="00C524D0" w:rsidP="00812C62">
      <w:pPr>
        <w:pStyle w:val="3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</w:p>
    <w:p w:rsidR="006E5AAB" w:rsidRPr="00C524D0" w:rsidRDefault="006E5AAB" w:rsidP="00047F99">
      <w:pPr>
        <w:pStyle w:val="3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rStyle w:val="11"/>
          <w:sz w:val="28"/>
          <w:szCs w:val="28"/>
        </w:rPr>
      </w:pPr>
      <w:r w:rsidRPr="00C524D0">
        <w:rPr>
          <w:rStyle w:val="11"/>
          <w:sz w:val="28"/>
          <w:szCs w:val="28"/>
        </w:rPr>
        <w:t>Определить гарантирующей организацией для централизованной системы</w:t>
      </w:r>
      <w:r w:rsidRPr="00C524D0">
        <w:rPr>
          <w:rStyle w:val="11"/>
          <w:sz w:val="28"/>
          <w:szCs w:val="28"/>
        </w:rPr>
        <w:br/>
        <w:t xml:space="preserve">холодного водоснабжения и водоотведения на территории сельского </w:t>
      </w:r>
      <w:r w:rsidR="00ED5A53" w:rsidRPr="00C524D0">
        <w:rPr>
          <w:rStyle w:val="11"/>
          <w:sz w:val="28"/>
          <w:szCs w:val="28"/>
        </w:rPr>
        <w:t>поселения</w:t>
      </w:r>
      <w:r w:rsidRPr="00C524D0">
        <w:rPr>
          <w:rStyle w:val="11"/>
          <w:sz w:val="28"/>
          <w:szCs w:val="28"/>
        </w:rPr>
        <w:t xml:space="preserve"> Красный Яр муниципального района Красноярский Самарской области МУП «Красноярское Ж</w:t>
      </w:r>
      <w:r w:rsidR="005D015E">
        <w:rPr>
          <w:rStyle w:val="11"/>
          <w:sz w:val="28"/>
          <w:szCs w:val="28"/>
        </w:rPr>
        <w:t>К</w:t>
      </w:r>
      <w:r w:rsidRPr="00C524D0">
        <w:rPr>
          <w:rStyle w:val="11"/>
          <w:sz w:val="28"/>
          <w:szCs w:val="28"/>
        </w:rPr>
        <w:t xml:space="preserve">Х», адрес местонахождения: 446370, Самарская область, Красноярский район, с. Красный Яр, ул. Совхозная, д. 1. </w:t>
      </w:r>
    </w:p>
    <w:p w:rsidR="006E5AAB" w:rsidRPr="00C524D0" w:rsidRDefault="006E5AAB" w:rsidP="00047F99">
      <w:pPr>
        <w:pStyle w:val="31"/>
        <w:numPr>
          <w:ilvl w:val="0"/>
          <w:numId w:val="3"/>
        </w:numPr>
        <w:shd w:val="clear" w:color="auto" w:fill="auto"/>
        <w:spacing w:before="0" w:after="0" w:line="276" w:lineRule="auto"/>
        <w:ind w:right="23"/>
        <w:rPr>
          <w:rStyle w:val="11"/>
          <w:sz w:val="28"/>
          <w:szCs w:val="28"/>
        </w:rPr>
      </w:pPr>
      <w:r w:rsidRPr="00C524D0">
        <w:rPr>
          <w:rStyle w:val="11"/>
          <w:sz w:val="28"/>
          <w:szCs w:val="28"/>
        </w:rPr>
        <w:t>Установить зоной деятельности МУП «Красноярское ЖКХ», наделенного</w:t>
      </w:r>
      <w:r w:rsidRPr="00C524D0">
        <w:rPr>
          <w:rStyle w:val="5"/>
          <w:sz w:val="28"/>
          <w:szCs w:val="28"/>
        </w:rPr>
        <w:t xml:space="preserve"> статусом </w:t>
      </w:r>
      <w:r w:rsidRPr="00C524D0">
        <w:rPr>
          <w:rStyle w:val="11"/>
          <w:sz w:val="28"/>
          <w:szCs w:val="28"/>
        </w:rPr>
        <w:t xml:space="preserve">гарантирующего поставщика по осуществлению гарантирующего  поставщика: </w:t>
      </w:r>
    </w:p>
    <w:p w:rsidR="006E5AAB" w:rsidRPr="00C524D0" w:rsidRDefault="006E5AAB" w:rsidP="00047F99">
      <w:pPr>
        <w:pStyle w:val="31"/>
        <w:numPr>
          <w:ilvl w:val="0"/>
          <w:numId w:val="1"/>
        </w:numPr>
        <w:shd w:val="clear" w:color="auto" w:fill="auto"/>
        <w:spacing w:before="0" w:after="0" w:line="276" w:lineRule="auto"/>
        <w:ind w:right="23"/>
        <w:rPr>
          <w:rStyle w:val="11"/>
          <w:sz w:val="28"/>
          <w:szCs w:val="28"/>
        </w:rPr>
      </w:pPr>
      <w:proofErr w:type="gramStart"/>
      <w:r w:rsidRPr="00C524D0">
        <w:rPr>
          <w:rStyle w:val="11"/>
          <w:sz w:val="28"/>
          <w:szCs w:val="28"/>
        </w:rPr>
        <w:t xml:space="preserve">по осуществлению централизованного холодного водоснабжения,  эксплуатации водопроводных сетей сельского поселения Красный Яр, </w:t>
      </w:r>
      <w:r w:rsidR="001E6D00">
        <w:rPr>
          <w:rStyle w:val="11"/>
          <w:sz w:val="28"/>
          <w:szCs w:val="28"/>
        </w:rPr>
        <w:t xml:space="preserve">муниципального района Красноярский Самарской области, </w:t>
      </w:r>
      <w:r w:rsidRPr="00C524D0">
        <w:rPr>
          <w:rStyle w:val="11"/>
          <w:sz w:val="28"/>
          <w:szCs w:val="28"/>
        </w:rPr>
        <w:t>территорию с. Малая Каменка,  с. Красный Яр,  п. Угловой, с. Белозерки</w:t>
      </w:r>
      <w:r w:rsidR="00335228" w:rsidRPr="00C524D0">
        <w:rPr>
          <w:rStyle w:val="11"/>
          <w:sz w:val="28"/>
          <w:szCs w:val="28"/>
        </w:rPr>
        <w:t xml:space="preserve">, </w:t>
      </w:r>
      <w:r w:rsidR="001E6D00">
        <w:rPr>
          <w:rStyle w:val="11"/>
          <w:sz w:val="28"/>
          <w:szCs w:val="28"/>
        </w:rPr>
        <w:t xml:space="preserve"> </w:t>
      </w:r>
      <w:r w:rsidR="00047F99">
        <w:rPr>
          <w:rStyle w:val="11"/>
          <w:sz w:val="28"/>
          <w:szCs w:val="28"/>
        </w:rPr>
        <w:t>ЖК «Экодолье» с. Белозёрки (</w:t>
      </w:r>
      <w:r w:rsidR="001E6D00">
        <w:rPr>
          <w:rStyle w:val="11"/>
          <w:sz w:val="28"/>
          <w:szCs w:val="28"/>
        </w:rPr>
        <w:t>в границах ЗАО «Белозерское»</w:t>
      </w:r>
      <w:r w:rsidR="00047F99">
        <w:rPr>
          <w:rStyle w:val="11"/>
          <w:sz w:val="28"/>
          <w:szCs w:val="28"/>
        </w:rPr>
        <w:t>)</w:t>
      </w:r>
      <w:r w:rsidR="001E6D00">
        <w:rPr>
          <w:rStyle w:val="11"/>
          <w:sz w:val="28"/>
          <w:szCs w:val="28"/>
        </w:rPr>
        <w:t>, п. Кондурчинский</w:t>
      </w:r>
      <w:r w:rsidRPr="00C524D0">
        <w:rPr>
          <w:rStyle w:val="11"/>
          <w:sz w:val="28"/>
          <w:szCs w:val="28"/>
        </w:rPr>
        <w:t xml:space="preserve">; </w:t>
      </w:r>
      <w:proofErr w:type="gramEnd"/>
    </w:p>
    <w:p w:rsidR="00335228" w:rsidRPr="00C524D0" w:rsidRDefault="006E5AAB" w:rsidP="00047F99">
      <w:pPr>
        <w:pStyle w:val="31"/>
        <w:numPr>
          <w:ilvl w:val="0"/>
          <w:numId w:val="1"/>
        </w:numPr>
        <w:shd w:val="clear" w:color="auto" w:fill="auto"/>
        <w:spacing w:before="0" w:after="0" w:line="276" w:lineRule="auto"/>
        <w:ind w:right="23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 w:rsidRPr="00C524D0">
        <w:rPr>
          <w:rStyle w:val="11"/>
          <w:sz w:val="28"/>
          <w:szCs w:val="28"/>
        </w:rPr>
        <w:t>по осуществлению водоотведения и эксп</w:t>
      </w:r>
      <w:r w:rsidR="00335228" w:rsidRPr="00C524D0">
        <w:rPr>
          <w:rStyle w:val="11"/>
          <w:sz w:val="28"/>
          <w:szCs w:val="28"/>
        </w:rPr>
        <w:t xml:space="preserve">луатации канализационных сетей </w:t>
      </w:r>
      <w:r w:rsidR="001E6D00" w:rsidRPr="00C524D0">
        <w:rPr>
          <w:rStyle w:val="11"/>
          <w:sz w:val="28"/>
          <w:szCs w:val="28"/>
        </w:rPr>
        <w:t>сельского</w:t>
      </w:r>
      <w:r w:rsidRPr="00C524D0">
        <w:rPr>
          <w:rStyle w:val="11"/>
          <w:sz w:val="28"/>
          <w:szCs w:val="28"/>
        </w:rPr>
        <w:t xml:space="preserve"> поселения Красный </w:t>
      </w:r>
      <w:r w:rsidR="00335228" w:rsidRPr="00C524D0">
        <w:rPr>
          <w:rStyle w:val="11"/>
          <w:sz w:val="28"/>
          <w:szCs w:val="28"/>
        </w:rPr>
        <w:t>Яр</w:t>
      </w:r>
      <w:r w:rsidR="001E6D00">
        <w:rPr>
          <w:rStyle w:val="11"/>
          <w:sz w:val="28"/>
          <w:szCs w:val="28"/>
        </w:rPr>
        <w:t xml:space="preserve"> муниципального района Красноярский </w:t>
      </w:r>
      <w:r w:rsidR="001E6D00">
        <w:rPr>
          <w:rStyle w:val="11"/>
          <w:sz w:val="28"/>
          <w:szCs w:val="28"/>
        </w:rPr>
        <w:lastRenderedPageBreak/>
        <w:t xml:space="preserve">Самарской области </w:t>
      </w:r>
      <w:r w:rsidR="00335228" w:rsidRPr="00C524D0">
        <w:rPr>
          <w:rStyle w:val="11"/>
          <w:sz w:val="28"/>
          <w:szCs w:val="28"/>
        </w:rPr>
        <w:t xml:space="preserve"> — территорию села Красный Яр,</w:t>
      </w:r>
      <w:r w:rsidRPr="00C524D0">
        <w:rPr>
          <w:rStyle w:val="11"/>
          <w:sz w:val="28"/>
          <w:szCs w:val="28"/>
        </w:rPr>
        <w:t xml:space="preserve"> </w:t>
      </w:r>
      <w:r w:rsidR="00335228" w:rsidRPr="00C524D0">
        <w:rPr>
          <w:rStyle w:val="11"/>
          <w:sz w:val="28"/>
          <w:szCs w:val="28"/>
        </w:rPr>
        <w:t xml:space="preserve"> территорию </w:t>
      </w:r>
      <w:r w:rsidR="00047F99">
        <w:rPr>
          <w:rStyle w:val="11"/>
          <w:sz w:val="28"/>
          <w:szCs w:val="28"/>
        </w:rPr>
        <w:t xml:space="preserve"> ЖК «Экодолье» с. Белозёрки </w:t>
      </w:r>
      <w:proofErr w:type="gramStart"/>
      <w:r w:rsidR="00047F99">
        <w:rPr>
          <w:rStyle w:val="11"/>
          <w:sz w:val="28"/>
          <w:szCs w:val="28"/>
        </w:rPr>
        <w:t>(</w:t>
      </w:r>
      <w:r w:rsidR="001E6D00">
        <w:rPr>
          <w:rStyle w:val="11"/>
          <w:sz w:val="28"/>
          <w:szCs w:val="28"/>
        </w:rPr>
        <w:t xml:space="preserve"> </w:t>
      </w:r>
      <w:proofErr w:type="gramEnd"/>
      <w:r w:rsidR="001E6D00">
        <w:rPr>
          <w:rStyle w:val="11"/>
          <w:sz w:val="28"/>
          <w:szCs w:val="28"/>
        </w:rPr>
        <w:t>в границах ЗАО «Белозерское»</w:t>
      </w:r>
      <w:r w:rsidR="00047F99">
        <w:rPr>
          <w:rStyle w:val="11"/>
          <w:sz w:val="28"/>
          <w:szCs w:val="28"/>
        </w:rPr>
        <w:t>).</w:t>
      </w:r>
    </w:p>
    <w:p w:rsidR="00335228" w:rsidRPr="00C524D0" w:rsidRDefault="006E5AAB" w:rsidP="00047F99">
      <w:pPr>
        <w:pStyle w:val="31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524D0">
        <w:rPr>
          <w:rStyle w:val="11"/>
          <w:sz w:val="28"/>
          <w:szCs w:val="28"/>
        </w:rPr>
        <w:t>Гарантирующей организации, опреде</w:t>
      </w:r>
      <w:r w:rsidR="00335228" w:rsidRPr="00C524D0">
        <w:rPr>
          <w:rStyle w:val="11"/>
          <w:sz w:val="28"/>
          <w:szCs w:val="28"/>
        </w:rPr>
        <w:t>ленной на территории сельского пос</w:t>
      </w:r>
      <w:r w:rsidRPr="00C524D0">
        <w:rPr>
          <w:rStyle w:val="11"/>
          <w:sz w:val="28"/>
          <w:szCs w:val="28"/>
        </w:rPr>
        <w:t xml:space="preserve">еления Красный Яр настоящим постановлением, обеспечить холодное </w:t>
      </w:r>
      <w:r w:rsidR="00335228" w:rsidRPr="00C524D0">
        <w:rPr>
          <w:rStyle w:val="11"/>
          <w:sz w:val="28"/>
          <w:szCs w:val="28"/>
        </w:rPr>
        <w:t>водос</w:t>
      </w:r>
      <w:r w:rsidRPr="00C524D0">
        <w:rPr>
          <w:rStyle w:val="11"/>
          <w:sz w:val="28"/>
          <w:szCs w:val="28"/>
        </w:rPr>
        <w:t xml:space="preserve">набжение и водоотведение, заключить договоры с потребителями </w:t>
      </w:r>
      <w:r w:rsidR="00335228" w:rsidRPr="00C524D0">
        <w:rPr>
          <w:rStyle w:val="11"/>
          <w:sz w:val="28"/>
          <w:szCs w:val="28"/>
        </w:rPr>
        <w:t>(юр</w:t>
      </w:r>
      <w:r w:rsidRPr="00C524D0">
        <w:rPr>
          <w:rStyle w:val="11"/>
          <w:sz w:val="28"/>
          <w:szCs w:val="28"/>
        </w:rPr>
        <w:t>идическими и физическими лицами) в пределах зоны деятельности, для</w:t>
      </w:r>
      <w:r w:rsidR="00335228" w:rsidRPr="00C524D0">
        <w:rPr>
          <w:sz w:val="28"/>
          <w:szCs w:val="28"/>
        </w:rPr>
        <w:t xml:space="preserve"> обеспе</w:t>
      </w:r>
      <w:r w:rsidR="00335228" w:rsidRPr="00C524D0">
        <w:rPr>
          <w:rStyle w:val="2"/>
          <w:sz w:val="28"/>
          <w:szCs w:val="28"/>
        </w:rPr>
        <w:t xml:space="preserve">чения </w:t>
      </w:r>
      <w:r w:rsidR="00335228" w:rsidRPr="00C524D0">
        <w:rPr>
          <w:rStyle w:val="11"/>
          <w:sz w:val="28"/>
          <w:szCs w:val="28"/>
        </w:rPr>
        <w:t xml:space="preserve">надежного и бесперебойного водоснабжения и водоотведения, в </w:t>
      </w:r>
      <w:r w:rsidR="00335228" w:rsidRPr="00C524D0">
        <w:rPr>
          <w:rStyle w:val="2"/>
          <w:sz w:val="28"/>
          <w:szCs w:val="28"/>
        </w:rPr>
        <w:t xml:space="preserve">соответствии </w:t>
      </w:r>
      <w:r w:rsidR="00335228" w:rsidRPr="00C524D0">
        <w:rPr>
          <w:rStyle w:val="11"/>
          <w:sz w:val="28"/>
          <w:szCs w:val="28"/>
        </w:rPr>
        <w:t>с требованиями законодательства РФ.</w:t>
      </w:r>
    </w:p>
    <w:p w:rsidR="00B62942" w:rsidRPr="00C524D0" w:rsidRDefault="00B62942" w:rsidP="00047F99">
      <w:pPr>
        <w:pStyle w:val="50"/>
        <w:numPr>
          <w:ilvl w:val="0"/>
          <w:numId w:val="3"/>
        </w:numPr>
        <w:shd w:val="clear" w:color="auto" w:fill="auto"/>
        <w:spacing w:before="0" w:after="0" w:line="276" w:lineRule="auto"/>
        <w:ind w:right="23"/>
        <w:rPr>
          <w:sz w:val="28"/>
          <w:szCs w:val="28"/>
        </w:rPr>
      </w:pPr>
      <w:r w:rsidRPr="00C524D0">
        <w:rPr>
          <w:color w:val="000000"/>
          <w:sz w:val="28"/>
          <w:szCs w:val="28"/>
          <w:lang w:eastAsia="ru-RU" w:bidi="ru-RU"/>
        </w:rPr>
        <w:t>Опубликовать настоящее постановление в газете «</w:t>
      </w:r>
      <w:r w:rsidR="001E6D00">
        <w:rPr>
          <w:color w:val="000000"/>
          <w:sz w:val="28"/>
          <w:szCs w:val="28"/>
          <w:lang w:eastAsia="ru-RU" w:bidi="ru-RU"/>
        </w:rPr>
        <w:t>Планета Красный Яр</w:t>
      </w:r>
      <w:r w:rsidRPr="00C524D0">
        <w:rPr>
          <w:color w:val="000000"/>
          <w:sz w:val="28"/>
          <w:szCs w:val="28"/>
          <w:lang w:eastAsia="ru-RU" w:bidi="ru-RU"/>
        </w:rPr>
        <w:t>».</w:t>
      </w:r>
    </w:p>
    <w:p w:rsidR="00B62942" w:rsidRPr="00C524D0" w:rsidRDefault="00B62942" w:rsidP="00047F99">
      <w:pPr>
        <w:pStyle w:val="50"/>
        <w:numPr>
          <w:ilvl w:val="0"/>
          <w:numId w:val="3"/>
        </w:numPr>
        <w:shd w:val="clear" w:color="auto" w:fill="auto"/>
        <w:spacing w:before="0" w:after="0" w:line="276" w:lineRule="auto"/>
        <w:ind w:right="23"/>
        <w:rPr>
          <w:sz w:val="28"/>
          <w:szCs w:val="28"/>
        </w:rPr>
      </w:pPr>
      <w:r w:rsidRPr="00C524D0">
        <w:rPr>
          <w:color w:val="000000"/>
          <w:sz w:val="28"/>
          <w:szCs w:val="28"/>
          <w:lang w:eastAsia="ru-RU" w:bidi="ru-RU"/>
        </w:rPr>
        <w:t xml:space="preserve">Обнародовать настоящее постановление </w:t>
      </w:r>
      <w:proofErr w:type="spellStart"/>
      <w:r w:rsidRPr="00C524D0">
        <w:rPr>
          <w:color w:val="000000"/>
          <w:sz w:val="28"/>
          <w:szCs w:val="28"/>
          <w:lang w:eastAsia="ru-RU" w:bidi="ru-RU"/>
        </w:rPr>
        <w:t>путем</w:t>
      </w:r>
      <w:proofErr w:type="spellEnd"/>
      <w:r w:rsidRPr="00C524D0">
        <w:rPr>
          <w:color w:val="000000"/>
          <w:sz w:val="28"/>
          <w:szCs w:val="28"/>
          <w:lang w:eastAsia="ru-RU" w:bidi="ru-RU"/>
        </w:rPr>
        <w:t xml:space="preserve"> </w:t>
      </w:r>
      <w:r w:rsidR="00EA172D">
        <w:rPr>
          <w:color w:val="000000"/>
          <w:sz w:val="28"/>
          <w:szCs w:val="28"/>
          <w:lang w:eastAsia="ru-RU" w:bidi="ru-RU"/>
        </w:rPr>
        <w:t xml:space="preserve">размещения </w:t>
      </w:r>
      <w:r w:rsidRPr="00C524D0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EA172D">
        <w:rPr>
          <w:color w:val="000000"/>
          <w:sz w:val="28"/>
          <w:szCs w:val="28"/>
          <w:lang w:eastAsia="ru-RU" w:bidi="ru-RU"/>
        </w:rPr>
        <w:t xml:space="preserve">Администрации сельского поселения Красный Яр </w:t>
      </w:r>
      <w:r w:rsidRPr="00C524D0">
        <w:rPr>
          <w:color w:val="000000"/>
          <w:sz w:val="28"/>
          <w:szCs w:val="28"/>
          <w:lang w:eastAsia="ru-RU" w:bidi="ru-RU"/>
        </w:rPr>
        <w:t>муниципального района Красноярский Самарской области</w:t>
      </w:r>
      <w:r w:rsidR="00EA172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A172D">
        <w:rPr>
          <w:color w:val="000000"/>
          <w:sz w:val="28"/>
          <w:szCs w:val="28"/>
          <w:lang w:val="en-US" w:eastAsia="ru-RU" w:bidi="ru-RU"/>
        </w:rPr>
        <w:t>Kryarposelenie</w:t>
      </w:r>
      <w:proofErr w:type="spellEnd"/>
      <w:r w:rsidR="00EA172D" w:rsidRPr="00EA172D">
        <w:rPr>
          <w:color w:val="000000"/>
          <w:sz w:val="28"/>
          <w:szCs w:val="28"/>
          <w:lang w:eastAsia="ru-RU" w:bidi="ru-RU"/>
        </w:rPr>
        <w:t>.</w:t>
      </w:r>
      <w:proofErr w:type="spellStart"/>
      <w:r w:rsidR="00EA172D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524D0">
        <w:rPr>
          <w:color w:val="000000"/>
          <w:sz w:val="28"/>
          <w:szCs w:val="28"/>
          <w:lang w:eastAsia="ru-RU" w:bidi="ru-RU"/>
        </w:rPr>
        <w:t>.</w:t>
      </w:r>
    </w:p>
    <w:p w:rsidR="00B62942" w:rsidRPr="00C524D0" w:rsidRDefault="00B62942" w:rsidP="00047F99">
      <w:pPr>
        <w:pStyle w:val="50"/>
        <w:numPr>
          <w:ilvl w:val="0"/>
          <w:numId w:val="3"/>
        </w:numPr>
        <w:shd w:val="clear" w:color="auto" w:fill="auto"/>
        <w:spacing w:before="0" w:after="0" w:line="276" w:lineRule="auto"/>
        <w:ind w:right="23"/>
        <w:rPr>
          <w:color w:val="000000"/>
          <w:sz w:val="28"/>
          <w:szCs w:val="28"/>
          <w:lang w:eastAsia="ru-RU" w:bidi="ru-RU"/>
        </w:rPr>
      </w:pPr>
      <w:r w:rsidRPr="00C524D0">
        <w:rPr>
          <w:color w:val="000000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опубликования.</w:t>
      </w:r>
    </w:p>
    <w:p w:rsidR="00B62942" w:rsidRPr="00C524D0" w:rsidRDefault="00B62942" w:rsidP="00047F99">
      <w:pPr>
        <w:pStyle w:val="50"/>
        <w:numPr>
          <w:ilvl w:val="0"/>
          <w:numId w:val="3"/>
        </w:numPr>
        <w:shd w:val="clear" w:color="auto" w:fill="auto"/>
        <w:spacing w:before="0" w:after="0" w:line="276" w:lineRule="auto"/>
        <w:ind w:right="23"/>
        <w:rPr>
          <w:sz w:val="28"/>
          <w:szCs w:val="28"/>
        </w:rPr>
      </w:pPr>
      <w:r w:rsidRPr="00C524D0">
        <w:rPr>
          <w:color w:val="000000"/>
          <w:sz w:val="28"/>
          <w:szCs w:val="28"/>
          <w:lang w:eastAsia="ru-RU" w:bidi="ru-RU"/>
        </w:rPr>
        <w:t>Со дня вступления в силу настоящего постановления признать утратившим силу постановление администрации сельского поселения Красный Яр муниципального района Красноярский Самарской области от 24 декабря 2013 года № 311 «Об определении гарантирующей организации для централизованной системы холодного водоснабжения и водоотведения на территории сельского поселении Красный Яр муниципального района Красноярский Самарской области».</w:t>
      </w:r>
    </w:p>
    <w:p w:rsidR="00B62942" w:rsidRPr="00C524D0" w:rsidRDefault="00B62942" w:rsidP="00047F99">
      <w:pPr>
        <w:pStyle w:val="50"/>
        <w:numPr>
          <w:ilvl w:val="0"/>
          <w:numId w:val="3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524D0">
        <w:rPr>
          <w:color w:val="000000"/>
          <w:sz w:val="28"/>
          <w:szCs w:val="28"/>
          <w:lang w:eastAsia="ru-RU" w:bidi="ru-RU"/>
        </w:rPr>
        <w:t xml:space="preserve"> Направить настоящее постановление в течени</w:t>
      </w:r>
      <w:proofErr w:type="gramStart"/>
      <w:r w:rsidRPr="00C524D0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C524D0">
        <w:rPr>
          <w:color w:val="000000"/>
          <w:sz w:val="28"/>
          <w:szCs w:val="28"/>
          <w:lang w:eastAsia="ru-RU" w:bidi="ru-RU"/>
        </w:rPr>
        <w:t xml:space="preserve"> трех дней со дня принятия в адрес МУП «Красноярское ЖКХ».</w:t>
      </w:r>
    </w:p>
    <w:p w:rsidR="006E5AAB" w:rsidRPr="00C524D0" w:rsidRDefault="006E5AAB" w:rsidP="00047F99">
      <w:pPr>
        <w:pStyle w:val="31"/>
        <w:shd w:val="clear" w:color="auto" w:fill="auto"/>
        <w:spacing w:before="0" w:after="0" w:line="360" w:lineRule="auto"/>
        <w:ind w:right="23"/>
        <w:rPr>
          <w:sz w:val="28"/>
          <w:szCs w:val="28"/>
        </w:rPr>
      </w:pPr>
    </w:p>
    <w:p w:rsidR="00812C62" w:rsidRDefault="00812C62" w:rsidP="00047F99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0AD" w:rsidRDefault="009360AD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62" w:rsidRDefault="00812C62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596" w:rsidRPr="00812C62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C62">
        <w:rPr>
          <w:rFonts w:ascii="Times New Roman" w:hAnsi="Times New Roman" w:cs="Times New Roman"/>
          <w:sz w:val="28"/>
          <w:szCs w:val="28"/>
        </w:rPr>
        <w:t>Глава сельского поселения Красный Яр</w:t>
      </w:r>
    </w:p>
    <w:p w:rsidR="00550596" w:rsidRPr="00812C62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C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12C6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81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596" w:rsidRPr="00812C62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2C62">
        <w:rPr>
          <w:rFonts w:ascii="Times New Roman" w:hAnsi="Times New Roman" w:cs="Times New Roman"/>
          <w:sz w:val="28"/>
          <w:szCs w:val="28"/>
        </w:rPr>
        <w:t>Самаркой области                                                                     А.Г. Бушов</w:t>
      </w:r>
    </w:p>
    <w:p w:rsidR="00550596" w:rsidRPr="00550596" w:rsidRDefault="00550596" w:rsidP="00550596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2C62" w:rsidRDefault="00812C62" w:rsidP="00550596">
      <w:pPr>
        <w:tabs>
          <w:tab w:val="left" w:pos="6663"/>
        </w:tabs>
        <w:jc w:val="both"/>
      </w:pPr>
    </w:p>
    <w:p w:rsidR="00812C62" w:rsidRDefault="00812C62" w:rsidP="00550596">
      <w:pPr>
        <w:tabs>
          <w:tab w:val="left" w:pos="6663"/>
        </w:tabs>
        <w:jc w:val="both"/>
      </w:pPr>
    </w:p>
    <w:p w:rsidR="00812C62" w:rsidRDefault="00812C62" w:rsidP="00550596">
      <w:pPr>
        <w:tabs>
          <w:tab w:val="left" w:pos="6663"/>
        </w:tabs>
        <w:jc w:val="both"/>
      </w:pPr>
    </w:p>
    <w:p w:rsidR="009360AD" w:rsidRDefault="009360AD" w:rsidP="00812C62">
      <w:pPr>
        <w:tabs>
          <w:tab w:val="left" w:pos="6663"/>
        </w:tabs>
        <w:jc w:val="both"/>
      </w:pPr>
    </w:p>
    <w:p w:rsidR="002D196B" w:rsidRDefault="002D196B" w:rsidP="00812C62">
      <w:pPr>
        <w:tabs>
          <w:tab w:val="left" w:pos="6663"/>
        </w:tabs>
        <w:jc w:val="both"/>
      </w:pPr>
    </w:p>
    <w:p w:rsidR="006E5AAB" w:rsidRPr="00812C62" w:rsidRDefault="00550596" w:rsidP="00812C62">
      <w:pPr>
        <w:tabs>
          <w:tab w:val="left" w:pos="6663"/>
        </w:tabs>
        <w:jc w:val="both"/>
      </w:pPr>
      <w:r w:rsidRPr="00F634B1">
        <w:t xml:space="preserve"> </w:t>
      </w:r>
      <w:r>
        <w:t xml:space="preserve">Бояров А.В. </w:t>
      </w:r>
    </w:p>
    <w:sectPr w:rsidR="006E5AAB" w:rsidRPr="00812C62" w:rsidSect="00ED5A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F32A18"/>
    <w:multiLevelType w:val="multilevel"/>
    <w:tmpl w:val="0E68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D13341"/>
    <w:multiLevelType w:val="hybridMultilevel"/>
    <w:tmpl w:val="151E777C"/>
    <w:lvl w:ilvl="0" w:tplc="E0EC7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B52510C"/>
    <w:multiLevelType w:val="hybridMultilevel"/>
    <w:tmpl w:val="ECF867A4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DF"/>
    <w:rsid w:val="00047F99"/>
    <w:rsid w:val="00087CDF"/>
    <w:rsid w:val="001E6D00"/>
    <w:rsid w:val="002D196B"/>
    <w:rsid w:val="00335228"/>
    <w:rsid w:val="0035600D"/>
    <w:rsid w:val="00550596"/>
    <w:rsid w:val="005D015E"/>
    <w:rsid w:val="0066529B"/>
    <w:rsid w:val="006E5AAB"/>
    <w:rsid w:val="00812C62"/>
    <w:rsid w:val="00837E4D"/>
    <w:rsid w:val="009360AD"/>
    <w:rsid w:val="00997954"/>
    <w:rsid w:val="00A6507F"/>
    <w:rsid w:val="00B20E1F"/>
    <w:rsid w:val="00B62942"/>
    <w:rsid w:val="00C524D0"/>
    <w:rsid w:val="00EA172D"/>
    <w:rsid w:val="00E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9B"/>
  </w:style>
  <w:style w:type="paragraph" w:styleId="1">
    <w:name w:val="heading 1"/>
    <w:basedOn w:val="a"/>
    <w:next w:val="a"/>
    <w:link w:val="10"/>
    <w:uiPriority w:val="9"/>
    <w:qFormat/>
    <w:rsid w:val="00665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07F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529B"/>
    <w:pPr>
      <w:spacing w:after="0" w:line="240" w:lineRule="auto"/>
    </w:pPr>
  </w:style>
  <w:style w:type="character" w:customStyle="1" w:styleId="3">
    <w:name w:val="Основной текст (3)_"/>
    <w:basedOn w:val="a0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087CD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1">
    <w:name w:val="Основной текст1"/>
    <w:basedOn w:val="a4"/>
    <w:rsid w:val="00087CDF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087C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087CDF"/>
    <w:pPr>
      <w:widowControl w:val="0"/>
      <w:shd w:val="clear" w:color="auto" w:fill="FFFFFF"/>
      <w:spacing w:before="300" w:after="120" w:line="307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2">
    <w:name w:val="Основной текст2"/>
    <w:basedOn w:val="a4"/>
    <w:rsid w:val="00335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6294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2942"/>
    <w:pPr>
      <w:widowControl w:val="0"/>
      <w:shd w:val="clear" w:color="auto" w:fill="FFFFFF"/>
      <w:spacing w:before="180" w:after="300" w:line="320" w:lineRule="exact"/>
      <w:ind w:hanging="36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90">
    <w:name w:val="Заголовок 9 Знак"/>
    <w:basedOn w:val="a0"/>
    <w:link w:val="9"/>
    <w:uiPriority w:val="9"/>
    <w:semiHidden/>
    <w:rsid w:val="00A6507F"/>
    <w:rPr>
      <w:rFonts w:ascii="Calibri Light" w:eastAsia="Times New Roman" w:hAnsi="Calibri Light" w:cs="Times New Roman"/>
      <w:lang w:eastAsia="zh-CN"/>
    </w:rPr>
  </w:style>
  <w:style w:type="paragraph" w:customStyle="1" w:styleId="a5">
    <w:name w:val="Адресат (кому)"/>
    <w:basedOn w:val="a"/>
    <w:rsid w:val="00A650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9B"/>
  </w:style>
  <w:style w:type="paragraph" w:styleId="1">
    <w:name w:val="heading 1"/>
    <w:basedOn w:val="a"/>
    <w:next w:val="a"/>
    <w:link w:val="10"/>
    <w:uiPriority w:val="9"/>
    <w:qFormat/>
    <w:rsid w:val="00665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07F"/>
    <w:p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6529B"/>
    <w:pPr>
      <w:spacing w:after="0" w:line="240" w:lineRule="auto"/>
    </w:pPr>
  </w:style>
  <w:style w:type="character" w:customStyle="1" w:styleId="3">
    <w:name w:val="Основной текст (3)_"/>
    <w:basedOn w:val="a0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087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1"/>
    <w:rsid w:val="00087CD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1">
    <w:name w:val="Основной текст1"/>
    <w:basedOn w:val="a4"/>
    <w:rsid w:val="00087CDF"/>
    <w:rPr>
      <w:rFonts w:ascii="Times New Roman" w:eastAsia="Times New Roman" w:hAnsi="Times New Roman" w:cs="Times New Roman"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087C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087CDF"/>
    <w:pPr>
      <w:widowControl w:val="0"/>
      <w:shd w:val="clear" w:color="auto" w:fill="FFFFFF"/>
      <w:spacing w:before="300" w:after="120" w:line="307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2">
    <w:name w:val="Основной текст2"/>
    <w:basedOn w:val="a4"/>
    <w:rsid w:val="00335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6294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2942"/>
    <w:pPr>
      <w:widowControl w:val="0"/>
      <w:shd w:val="clear" w:color="auto" w:fill="FFFFFF"/>
      <w:spacing w:before="180" w:after="300" w:line="320" w:lineRule="exact"/>
      <w:ind w:hanging="36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90">
    <w:name w:val="Заголовок 9 Знак"/>
    <w:basedOn w:val="a0"/>
    <w:link w:val="9"/>
    <w:uiPriority w:val="9"/>
    <w:semiHidden/>
    <w:rsid w:val="00A6507F"/>
    <w:rPr>
      <w:rFonts w:ascii="Calibri Light" w:eastAsia="Times New Roman" w:hAnsi="Calibri Light" w:cs="Times New Roman"/>
      <w:lang w:eastAsia="zh-CN"/>
    </w:rPr>
  </w:style>
  <w:style w:type="paragraph" w:customStyle="1" w:styleId="a5">
    <w:name w:val="Адресат (кому)"/>
    <w:basedOn w:val="a"/>
    <w:rsid w:val="00A6507F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2024-04-15T12:58:00Z</cp:lastPrinted>
  <dcterms:created xsi:type="dcterms:W3CDTF">2024-04-15T05:54:00Z</dcterms:created>
  <dcterms:modified xsi:type="dcterms:W3CDTF">2024-04-15T12:58:00Z</dcterms:modified>
</cp:coreProperties>
</file>