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43220A2" wp14:editId="621A9C20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32A0F" w:rsidRDefault="00E32A0F" w:rsidP="00E32A0F">
      <w:pPr>
        <w:jc w:val="center"/>
        <w:rPr>
          <w:b/>
          <w:sz w:val="32"/>
          <w:szCs w:val="32"/>
        </w:rPr>
      </w:pPr>
    </w:p>
    <w:p w:rsidR="00E32A0F" w:rsidRDefault="00E32A0F" w:rsidP="00E32A0F">
      <w:pPr>
        <w:pStyle w:val="9"/>
        <w:spacing w:before="0" w:after="200"/>
      </w:pPr>
      <w:r>
        <w:rPr>
          <w:szCs w:val="32"/>
        </w:rPr>
        <w:t>ПОСТАНОВЛЕНИЕ</w:t>
      </w:r>
    </w:p>
    <w:p w:rsidR="00222F64" w:rsidRDefault="00EB69E9" w:rsidP="00E32A0F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 «</w:t>
      </w:r>
      <w:r w:rsidR="009F5AEC">
        <w:rPr>
          <w:i w:val="0"/>
        </w:rPr>
        <w:t xml:space="preserve"> </w:t>
      </w:r>
      <w:r w:rsidR="008701C5">
        <w:rPr>
          <w:i w:val="0"/>
        </w:rPr>
        <w:t>08</w:t>
      </w:r>
      <w:r w:rsidR="009F5AEC">
        <w:rPr>
          <w:i w:val="0"/>
        </w:rPr>
        <w:t xml:space="preserve"> </w:t>
      </w:r>
      <w:r>
        <w:rPr>
          <w:i w:val="0"/>
        </w:rPr>
        <w:t xml:space="preserve">»  </w:t>
      </w:r>
      <w:r w:rsidR="008701C5">
        <w:rPr>
          <w:i w:val="0"/>
        </w:rPr>
        <w:t>ноя</w:t>
      </w:r>
      <w:r w:rsidR="000268E7">
        <w:rPr>
          <w:i w:val="0"/>
        </w:rPr>
        <w:t>бря</w:t>
      </w:r>
      <w:r w:rsidR="00E32A0F">
        <w:rPr>
          <w:i w:val="0"/>
        </w:rPr>
        <w:t xml:space="preserve"> 201</w:t>
      </w:r>
      <w:r w:rsidR="008701C5">
        <w:rPr>
          <w:i w:val="0"/>
        </w:rPr>
        <w:t>8</w:t>
      </w:r>
      <w:r w:rsidR="00E32A0F">
        <w:rPr>
          <w:i w:val="0"/>
        </w:rPr>
        <w:t xml:space="preserve"> года №</w:t>
      </w:r>
      <w:r w:rsidR="00E258EF">
        <w:rPr>
          <w:i w:val="0"/>
        </w:rPr>
        <w:t xml:space="preserve"> </w:t>
      </w:r>
      <w:r w:rsidR="008701C5">
        <w:rPr>
          <w:i w:val="0"/>
        </w:rPr>
        <w:t>343</w:t>
      </w:r>
    </w:p>
    <w:p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proofErr w:type="spellStart"/>
      <w:proofErr w:type="gramStart"/>
      <w:r w:rsidR="000268E7">
        <w:rPr>
          <w:b/>
          <w:szCs w:val="28"/>
        </w:rPr>
        <w:t>за</w:t>
      </w:r>
      <w:proofErr w:type="spellEnd"/>
      <w:proofErr w:type="gramEnd"/>
      <w:r w:rsidR="000268E7">
        <w:rPr>
          <w:b/>
          <w:szCs w:val="28"/>
        </w:rPr>
        <w:t xml:space="preserve"> 9</w:t>
      </w:r>
      <w:r w:rsidR="00ED3638">
        <w:rPr>
          <w:b/>
          <w:szCs w:val="28"/>
        </w:rPr>
        <w:t xml:space="preserve"> </w:t>
      </w:r>
      <w:r w:rsidR="000268E7">
        <w:rPr>
          <w:b/>
          <w:szCs w:val="28"/>
        </w:rPr>
        <w:t>месяцев</w:t>
      </w:r>
      <w:r>
        <w:rPr>
          <w:b/>
          <w:szCs w:val="28"/>
        </w:rPr>
        <w:t xml:space="preserve"> 201</w:t>
      </w:r>
      <w:r w:rsidR="008701C5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E32A0F" w:rsidRDefault="00E32A0F" w:rsidP="00E32A0F">
      <w:pPr>
        <w:jc w:val="both"/>
        <w:rPr>
          <w:b/>
          <w:szCs w:val="28"/>
        </w:rPr>
      </w:pPr>
    </w:p>
    <w:p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ПОСТАНОВЛЯЮ: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A61E01">
        <w:rPr>
          <w:szCs w:val="28"/>
        </w:rPr>
        <w:t>9 месяцев</w:t>
      </w:r>
      <w:r>
        <w:rPr>
          <w:szCs w:val="28"/>
        </w:rPr>
        <w:t xml:space="preserve"> 201</w:t>
      </w:r>
      <w:r w:rsidR="008701C5">
        <w:rPr>
          <w:szCs w:val="28"/>
        </w:rPr>
        <w:t>8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A61E01">
        <w:rPr>
          <w:szCs w:val="28"/>
        </w:rPr>
        <w:t>9 месяцев</w:t>
      </w:r>
      <w:r>
        <w:rPr>
          <w:szCs w:val="28"/>
        </w:rPr>
        <w:t xml:space="preserve"> 201</w:t>
      </w:r>
      <w:r w:rsidR="008701C5">
        <w:rPr>
          <w:szCs w:val="28"/>
        </w:rPr>
        <w:t>8</w:t>
      </w:r>
      <w:r>
        <w:rPr>
          <w:szCs w:val="28"/>
        </w:rPr>
        <w:t xml:space="preserve"> 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«Красноярский вестник»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8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>4. Настоящее  постановление  вступает  в силу со дня его официального опубликования.</w:t>
      </w: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:rsidR="00E32A0F" w:rsidRDefault="00E32A0F" w:rsidP="00E32A0F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>Самарской области                                                                        А.Г. Бушов</w:t>
      </w:r>
    </w:p>
    <w:p w:rsidR="00F52C85" w:rsidRDefault="00F52C85"/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E32A0F" w:rsidRPr="00BC372F" w:rsidRDefault="00E32A0F" w:rsidP="00E32A0F">
      <w:pPr>
        <w:tabs>
          <w:tab w:val="left" w:pos="390"/>
        </w:tabs>
        <w:rPr>
          <w:sz w:val="16"/>
          <w:szCs w:val="16"/>
        </w:rPr>
      </w:pPr>
      <w:r w:rsidRPr="00BC372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r w:rsidR="008701C5">
        <w:rPr>
          <w:sz w:val="16"/>
          <w:szCs w:val="16"/>
        </w:rPr>
        <w:t>Е.А.Ведерникова</w:t>
      </w:r>
      <w:r w:rsidR="00291A14">
        <w:rPr>
          <w:sz w:val="16"/>
          <w:szCs w:val="16"/>
        </w:rPr>
        <w:t xml:space="preserve"> </w:t>
      </w:r>
      <w:r w:rsidR="00217CA1">
        <w:rPr>
          <w:sz w:val="16"/>
          <w:szCs w:val="16"/>
        </w:rPr>
        <w:t>(</w:t>
      </w:r>
      <w:r w:rsidRPr="00BC372F">
        <w:rPr>
          <w:sz w:val="16"/>
          <w:szCs w:val="16"/>
        </w:rPr>
        <w:t xml:space="preserve"> тел.</w:t>
      </w:r>
      <w:r w:rsidR="00217CA1">
        <w:rPr>
          <w:sz w:val="16"/>
          <w:szCs w:val="16"/>
        </w:rPr>
        <w:t xml:space="preserve">8 846 57 </w:t>
      </w:r>
      <w:r w:rsidRPr="00BC372F">
        <w:rPr>
          <w:sz w:val="16"/>
          <w:szCs w:val="16"/>
        </w:rPr>
        <w:t>2-15-22</w:t>
      </w:r>
      <w:r w:rsidR="00217CA1">
        <w:rPr>
          <w:sz w:val="16"/>
          <w:szCs w:val="16"/>
        </w:rPr>
        <w:t>)</w:t>
      </w:r>
    </w:p>
    <w:p w:rsidR="00776C54" w:rsidRDefault="00776C54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</w:p>
    <w:p w:rsidR="00177E02" w:rsidRPr="00177E02" w:rsidRDefault="00177E02" w:rsidP="00177E02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177E02">
        <w:rPr>
          <w:sz w:val="24"/>
          <w:szCs w:val="24"/>
          <w:lang w:eastAsia="ru-RU"/>
        </w:rPr>
        <w:lastRenderedPageBreak/>
        <w:t>УТВЕРЖДЕН</w:t>
      </w:r>
    </w:p>
    <w:p w:rsidR="00177E02" w:rsidRPr="00177E02" w:rsidRDefault="00177E02" w:rsidP="00177E02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177E02">
        <w:rPr>
          <w:sz w:val="24"/>
          <w:szCs w:val="24"/>
          <w:lang w:eastAsia="ru-RU"/>
        </w:rPr>
        <w:t xml:space="preserve">Постановлением администрации </w:t>
      </w:r>
    </w:p>
    <w:p w:rsidR="00177E02" w:rsidRPr="00177E02" w:rsidRDefault="00177E02" w:rsidP="00177E02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177E02">
        <w:rPr>
          <w:sz w:val="24"/>
          <w:szCs w:val="24"/>
          <w:lang w:eastAsia="ru-RU"/>
        </w:rPr>
        <w:t>сельского поселения Красный Яр</w:t>
      </w:r>
    </w:p>
    <w:p w:rsidR="00177E02" w:rsidRPr="00177E02" w:rsidRDefault="00177E02" w:rsidP="00177E02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177E02">
        <w:rPr>
          <w:sz w:val="22"/>
          <w:szCs w:val="22"/>
          <w:lang w:eastAsia="ru-RU"/>
        </w:rPr>
        <w:t xml:space="preserve"> </w:t>
      </w:r>
      <w:r w:rsidRPr="00177E02">
        <w:rPr>
          <w:sz w:val="24"/>
          <w:szCs w:val="24"/>
          <w:lang w:eastAsia="ru-RU"/>
        </w:rPr>
        <w:t xml:space="preserve">от  </w:t>
      </w:r>
      <w:r>
        <w:rPr>
          <w:sz w:val="24"/>
          <w:szCs w:val="24"/>
          <w:lang w:eastAsia="ru-RU"/>
        </w:rPr>
        <w:t>0</w:t>
      </w:r>
      <w:bookmarkStart w:id="0" w:name="_GoBack"/>
      <w:bookmarkEnd w:id="0"/>
      <w:r w:rsidRPr="00177E02">
        <w:rPr>
          <w:sz w:val="24"/>
          <w:szCs w:val="24"/>
          <w:lang w:eastAsia="ru-RU"/>
        </w:rPr>
        <w:t xml:space="preserve">7.11.2018г.  №45 </w:t>
      </w:r>
    </w:p>
    <w:p w:rsidR="00177E02" w:rsidRPr="00177E02" w:rsidRDefault="00177E02" w:rsidP="00177E02">
      <w:pPr>
        <w:tabs>
          <w:tab w:val="left" w:pos="9540"/>
          <w:tab w:val="left" w:pos="9720"/>
        </w:tabs>
        <w:suppressAutoHyphens w:val="0"/>
        <w:ind w:left="4860"/>
        <w:jc w:val="right"/>
        <w:rPr>
          <w:i/>
          <w:iCs/>
          <w:sz w:val="32"/>
          <w:szCs w:val="32"/>
          <w:lang w:eastAsia="ru-RU"/>
        </w:rPr>
      </w:pPr>
    </w:p>
    <w:p w:rsidR="00177E02" w:rsidRPr="00177E02" w:rsidRDefault="00177E02" w:rsidP="00177E02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177E02">
        <w:rPr>
          <w:b/>
          <w:iCs/>
          <w:sz w:val="24"/>
          <w:szCs w:val="24"/>
          <w:lang w:eastAsia="ru-RU"/>
        </w:rPr>
        <w:t>Отчёт</w:t>
      </w:r>
    </w:p>
    <w:p w:rsidR="00177E02" w:rsidRPr="00177E02" w:rsidRDefault="00177E02" w:rsidP="00177E0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77E02">
        <w:rPr>
          <w:b/>
          <w:iCs/>
          <w:sz w:val="24"/>
          <w:szCs w:val="24"/>
          <w:lang w:eastAsia="ru-RU"/>
        </w:rPr>
        <w:t xml:space="preserve"> </w:t>
      </w:r>
      <w:r w:rsidRPr="00177E02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177E02" w:rsidRPr="00177E02" w:rsidRDefault="00177E02" w:rsidP="00177E02">
      <w:pPr>
        <w:suppressAutoHyphens w:val="0"/>
        <w:jc w:val="center"/>
        <w:rPr>
          <w:sz w:val="24"/>
          <w:szCs w:val="24"/>
          <w:lang w:eastAsia="ru-RU"/>
        </w:rPr>
      </w:pPr>
      <w:r w:rsidRPr="00177E02">
        <w:rPr>
          <w:b/>
          <w:sz w:val="24"/>
          <w:szCs w:val="24"/>
          <w:lang w:eastAsia="ru-RU"/>
        </w:rPr>
        <w:t>за 3 квартал 2018 года</w:t>
      </w: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177E02">
        <w:rPr>
          <w:rFonts w:ascii="Calibri" w:hAnsi="Calibri"/>
          <w:i/>
          <w:sz w:val="24"/>
          <w:szCs w:val="24"/>
          <w:lang w:eastAsia="ru-RU"/>
        </w:rPr>
        <w:tab/>
      </w:r>
      <w:r w:rsidRPr="00177E02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1</w:t>
      </w:r>
    </w:p>
    <w:p w:rsidR="00177E02" w:rsidRPr="00177E02" w:rsidRDefault="00177E02" w:rsidP="00177E0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77E02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:rsidR="00177E02" w:rsidRPr="00177E02" w:rsidRDefault="00177E02" w:rsidP="00177E02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177E02">
        <w:rPr>
          <w:b/>
          <w:bCs/>
          <w:sz w:val="24"/>
          <w:szCs w:val="24"/>
          <w:lang w:eastAsia="ru-RU"/>
        </w:rPr>
        <w:t>сельского поселения Красный Яр на 2018 год</w:t>
      </w:r>
    </w:p>
    <w:p w:rsidR="00177E02" w:rsidRPr="00177E02" w:rsidRDefault="00177E02" w:rsidP="00177E02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План на 2018год (</w:t>
            </w:r>
            <w:proofErr w:type="spellStart"/>
            <w:r w:rsidRPr="00177E02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77E02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177E02">
              <w:rPr>
                <w:b/>
                <w:sz w:val="24"/>
                <w:szCs w:val="24"/>
                <w:lang w:eastAsia="ru-RU"/>
              </w:rPr>
              <w:t>.)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177E02">
              <w:rPr>
                <w:b/>
                <w:sz w:val="22"/>
                <w:szCs w:val="22"/>
                <w:lang w:eastAsia="ru-RU"/>
              </w:rPr>
              <w:t xml:space="preserve">Исполнение  </w:t>
            </w:r>
            <w:proofErr w:type="gramStart"/>
            <w:r w:rsidRPr="00177E02">
              <w:rPr>
                <w:b/>
                <w:sz w:val="22"/>
                <w:szCs w:val="22"/>
                <w:lang w:eastAsia="ru-RU"/>
              </w:rPr>
              <w:t>за</w:t>
            </w:r>
            <w:proofErr w:type="gramEnd"/>
            <w:r w:rsidRPr="00177E02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177E02">
              <w:rPr>
                <w:b/>
                <w:sz w:val="22"/>
                <w:szCs w:val="22"/>
                <w:lang w:eastAsia="ru-RU"/>
              </w:rPr>
              <w:t>1 полугодие 2018                          года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177E02">
              <w:rPr>
                <w:b/>
                <w:sz w:val="22"/>
                <w:szCs w:val="22"/>
                <w:lang w:eastAsia="ru-RU"/>
              </w:rPr>
              <w:t>тыс</w:t>
            </w:r>
            <w:proofErr w:type="gramStart"/>
            <w:r w:rsidRPr="00177E02">
              <w:rPr>
                <w:b/>
                <w:sz w:val="22"/>
                <w:szCs w:val="22"/>
                <w:lang w:eastAsia="ru-RU"/>
              </w:rPr>
              <w:t>.р</w:t>
            </w:r>
            <w:proofErr w:type="gramEnd"/>
            <w:r w:rsidRPr="00177E02">
              <w:rPr>
                <w:b/>
                <w:sz w:val="22"/>
                <w:szCs w:val="22"/>
                <w:lang w:eastAsia="ru-RU"/>
              </w:rPr>
              <w:t>уб</w:t>
            </w:r>
            <w:proofErr w:type="spellEnd"/>
            <w:r w:rsidRPr="00177E02">
              <w:rPr>
                <w:b/>
                <w:sz w:val="22"/>
                <w:szCs w:val="22"/>
                <w:lang w:eastAsia="ru-RU"/>
              </w:rPr>
              <w:t>.)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57 449,0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40 607,0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17 311,3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17 311,3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177E02">
              <w:rPr>
                <w:b/>
                <w:sz w:val="24"/>
                <w:szCs w:val="24"/>
                <w:lang w:eastAsia="ru-RU"/>
              </w:rPr>
              <w:t>работы</w:t>
            </w:r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,у</w:t>
            </w:r>
            <w:proofErr w:type="gramEnd"/>
            <w:r w:rsidRPr="00177E02">
              <w:rPr>
                <w:b/>
                <w:sz w:val="24"/>
                <w:szCs w:val="24"/>
                <w:lang w:eastAsia="ru-RU"/>
              </w:rPr>
              <w:t>слуги</w:t>
            </w:r>
            <w:proofErr w:type="spellEnd"/>
            <w:r w:rsidRPr="00177E02">
              <w:rPr>
                <w:b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6 530,0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5 164,0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6 530,0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5 164,0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177E02">
              <w:rPr>
                <w:i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2 436,0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2 248,8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iCs/>
                <w:sz w:val="24"/>
                <w:szCs w:val="24"/>
                <w:lang w:eastAsia="ru-RU"/>
              </w:rPr>
            </w:pPr>
            <w:r w:rsidRPr="00177E02">
              <w:rPr>
                <w:i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7E02">
              <w:rPr>
                <w:i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77E02">
              <w:rPr>
                <w:iCs/>
                <w:sz w:val="24"/>
                <w:szCs w:val="24"/>
                <w:lang w:eastAsia="ru-RU"/>
              </w:rPr>
              <w:t xml:space="preserve">) двигателей, </w:t>
            </w:r>
            <w:r w:rsidRPr="00177E02">
              <w:rPr>
                <w:iCs/>
                <w:sz w:val="24"/>
                <w:szCs w:val="24"/>
                <w:lang w:eastAsia="ru-RU"/>
              </w:rPr>
              <w:lastRenderedPageBreak/>
              <w:t>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lastRenderedPageBreak/>
              <w:t xml:space="preserve">        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20,4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177E02">
              <w:rPr>
                <w:i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4 452,0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3 398,5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177E02">
              <w:rPr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-377,0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-503,7</w:t>
            </w:r>
          </w:p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27,2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27,2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26 800,0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16 736,8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1 756,8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14 980,0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876,0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177E02">
              <w:rPr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lastRenderedPageBreak/>
              <w:t>770,0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>876,0</w:t>
            </w:r>
          </w:p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000 113 </w:t>
            </w:r>
            <w:r w:rsidRPr="00177E02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418,1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>000 113 01</w:t>
            </w:r>
            <w:r w:rsidRPr="00177E02">
              <w:rPr>
                <w:sz w:val="24"/>
                <w:szCs w:val="24"/>
                <w:lang w:eastAsia="ru-RU"/>
              </w:rPr>
              <w:t>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:rsidR="00177E02" w:rsidRPr="00177E02" w:rsidRDefault="00177E02" w:rsidP="00177E02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>418,0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 xml:space="preserve">000 116 </w:t>
            </w:r>
            <w:r w:rsidRPr="00177E02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 xml:space="preserve">000 116 </w:t>
            </w:r>
            <w:r w:rsidRPr="00177E02">
              <w:rPr>
                <w:sz w:val="24"/>
                <w:szCs w:val="24"/>
                <w:lang w:eastAsia="ru-RU"/>
              </w:rPr>
              <w:t>90000 00 0000 140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>Прочие поступления от денежных взысканий (штрафов</w:t>
            </w:r>
            <w:proofErr w:type="gramStart"/>
            <w:r w:rsidRPr="00177E02">
              <w:rPr>
                <w:bCs/>
                <w:sz w:val="24"/>
                <w:szCs w:val="24"/>
                <w:lang w:eastAsia="ru-RU"/>
              </w:rPr>
              <w:t>)и</w:t>
            </w:r>
            <w:proofErr w:type="gramEnd"/>
            <w:r w:rsidRPr="00177E02">
              <w:rPr>
                <w:bCs/>
                <w:sz w:val="24"/>
                <w:szCs w:val="24"/>
                <w:lang w:eastAsia="ru-RU"/>
              </w:rPr>
              <w:t xml:space="preserve"> иных сумм в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177E02">
              <w:rPr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48 493,8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 xml:space="preserve">   4 273,6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46 493,8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2 661,7</w:t>
            </w:r>
          </w:p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000 202 10000 00 0000 151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992,5</w:t>
            </w:r>
          </w:p>
          <w:p w:rsidR="00177E02" w:rsidRPr="00177E02" w:rsidRDefault="00177E02" w:rsidP="00177E02">
            <w:pPr>
              <w:suppressAutoHyphens w:val="0"/>
              <w:ind w:right="28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917,2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45 501,2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1 744,5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28 115,5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7 802,0</w:t>
            </w:r>
          </w:p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0,0</w:t>
            </w:r>
          </w:p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177E02">
              <w:rPr>
                <w:sz w:val="22"/>
                <w:szCs w:val="24"/>
                <w:lang w:eastAsia="ru-RU"/>
              </w:rPr>
              <w:lastRenderedPageBreak/>
              <w:t>000 202 2999 91 00000 151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9 583,7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1 744,5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000 207 05020 10 0000 180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1 611,9</w:t>
            </w:r>
          </w:p>
        </w:tc>
      </w:tr>
      <w:tr w:rsidR="00177E02" w:rsidRPr="00177E02" w:rsidTr="00124D53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105 942,8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7E02" w:rsidRPr="00177E02" w:rsidRDefault="00177E02" w:rsidP="00177E02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44 880,7</w:t>
            </w:r>
          </w:p>
        </w:tc>
      </w:tr>
    </w:tbl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177E02">
        <w:rPr>
          <w:i/>
          <w:sz w:val="24"/>
          <w:szCs w:val="24"/>
          <w:lang w:eastAsia="ru-RU"/>
        </w:rPr>
        <w:t>Таблица 2</w:t>
      </w: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177E02" w:rsidRPr="00177E02" w:rsidRDefault="00177E02" w:rsidP="00177E02">
      <w:pPr>
        <w:tabs>
          <w:tab w:val="left" w:pos="0"/>
          <w:tab w:val="left" w:pos="9540"/>
          <w:tab w:val="left" w:pos="9720"/>
        </w:tabs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177E02">
        <w:rPr>
          <w:b/>
          <w:sz w:val="24"/>
          <w:szCs w:val="24"/>
          <w:lang w:eastAsia="ru-RU"/>
        </w:rPr>
        <w:t>Ведомственная структура расходов  бюджета поселения на  2018 год.</w:t>
      </w:r>
    </w:p>
    <w:tbl>
      <w:tblPr>
        <w:tblW w:w="10491" w:type="dxa"/>
        <w:jc w:val="center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69"/>
        <w:gridCol w:w="708"/>
        <w:gridCol w:w="1418"/>
        <w:gridCol w:w="1204"/>
      </w:tblGrid>
      <w:tr w:rsidR="00177E02" w:rsidRPr="00177E02" w:rsidTr="00124D53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План на год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77E02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77E02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177E02">
              <w:rPr>
                <w:b/>
                <w:sz w:val="24"/>
                <w:szCs w:val="24"/>
                <w:lang w:eastAsia="ru-RU"/>
              </w:rPr>
              <w:t>.)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177E02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14 173,8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9 668,4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766,2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766,2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77E02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77E02">
              <w:rPr>
                <w:sz w:val="24"/>
                <w:szCs w:val="24"/>
                <w:lang w:eastAsia="ru-RU"/>
              </w:rPr>
              <w:lastRenderedPageBreak/>
              <w:t>государственных муниципальных)  органов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766,2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12 397,9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8 756,9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12 397,9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8 756,9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7 663,0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6 095,7 </w:t>
            </w:r>
          </w:p>
        </w:tc>
      </w:tr>
      <w:tr w:rsidR="00177E02" w:rsidRPr="00177E02" w:rsidTr="00124D5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4 131,3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2 438,9</w:t>
            </w:r>
          </w:p>
        </w:tc>
      </w:tr>
      <w:tr w:rsidR="00177E02" w:rsidRPr="00177E02" w:rsidTr="00124D5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69,7</w:t>
            </w:r>
          </w:p>
        </w:tc>
      </w:tr>
      <w:tr w:rsidR="00177E02" w:rsidRPr="00177E02" w:rsidTr="00124D53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107,7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82,2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82,2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       82,2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483,0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63,0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483,0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483,0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177E02" w:rsidRPr="00177E02" w:rsidTr="00124D53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177E02" w:rsidRPr="00177E02" w:rsidTr="00124D53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177E02" w:rsidRPr="00177E02" w:rsidTr="00124D53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55 479,8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8 943,3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48 713,3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8 943,3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     823,6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10 074,2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8 119,8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</w:t>
            </w:r>
            <w:r w:rsidRPr="00177E02">
              <w:rPr>
                <w:sz w:val="24"/>
                <w:szCs w:val="24"/>
                <w:lang w:val="en-US" w:eastAsia="ru-RU"/>
              </w:rPr>
              <w:t>S</w:t>
            </w:r>
            <w:r w:rsidRPr="00177E02">
              <w:rPr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7 993,9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</w:t>
            </w:r>
            <w:r w:rsidRPr="00177E02">
              <w:rPr>
                <w:sz w:val="24"/>
                <w:szCs w:val="24"/>
                <w:lang w:val="en-US" w:eastAsia="ru-RU"/>
              </w:rPr>
              <w:t>S</w:t>
            </w:r>
            <w:r w:rsidRPr="00177E02">
              <w:rPr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29 595,3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6 681,5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6 681,5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27 698,4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21 951,2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11 228,4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9 862,0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      11 228,4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9 862,0</w:t>
            </w:r>
          </w:p>
        </w:tc>
      </w:tr>
      <w:tr w:rsidR="00177E02" w:rsidRPr="00177E02" w:rsidTr="00124D53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    10 228,4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8 914,5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947,5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16 300,0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12 079,2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16 300,0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12 079,2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12 300,0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9 069,9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3 799,0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2 901,5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107,7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133,0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133,0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133,0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133,0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11 135,0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7 965,3</w:t>
            </w:r>
          </w:p>
        </w:tc>
      </w:tr>
      <w:tr w:rsidR="00177E02" w:rsidRPr="00177E02" w:rsidTr="00124D53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11 135,0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7 965,3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color w:val="FFFFFF"/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4 049,0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3 453,7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2 880,7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134,6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134,6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134,6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134,6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170,4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170,4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170,4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170,4</w:t>
            </w:r>
          </w:p>
        </w:tc>
      </w:tr>
      <w:tr w:rsidR="00177E02" w:rsidRPr="00177E02" w:rsidTr="00124D5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109 537,0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49 028,7</w:t>
            </w:r>
          </w:p>
        </w:tc>
      </w:tr>
    </w:tbl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  <w:r w:rsidRPr="00177E02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177E02">
        <w:rPr>
          <w:i/>
          <w:sz w:val="24"/>
          <w:szCs w:val="24"/>
          <w:lang w:eastAsia="ru-RU"/>
        </w:rPr>
        <w:t>Таблица 3</w:t>
      </w: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177E02" w:rsidRPr="00177E02" w:rsidRDefault="00177E02" w:rsidP="00177E02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177E02">
        <w:rPr>
          <w:b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:rsidR="00177E02" w:rsidRPr="00177E02" w:rsidRDefault="00177E02" w:rsidP="00177E02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177E02">
        <w:rPr>
          <w:b/>
          <w:sz w:val="24"/>
          <w:szCs w:val="24"/>
          <w:lang w:eastAsia="ru-RU"/>
        </w:rPr>
        <w:t>на 2018 год</w:t>
      </w:r>
    </w:p>
    <w:tbl>
      <w:tblPr>
        <w:tblW w:w="102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369"/>
        <w:gridCol w:w="1218"/>
      </w:tblGrid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369" w:type="dxa"/>
            <w:vAlign w:val="center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177E02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77E02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177E02">
              <w:rPr>
                <w:b/>
                <w:sz w:val="24"/>
                <w:szCs w:val="24"/>
                <w:lang w:eastAsia="ru-RU"/>
              </w:rPr>
              <w:t>.)</w:t>
            </w:r>
          </w:p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177E02">
              <w:rPr>
                <w:b/>
                <w:sz w:val="24"/>
                <w:szCs w:val="24"/>
                <w:lang w:eastAsia="ru-RU"/>
              </w:rPr>
              <w:t xml:space="preserve">Исполнение  за 1 </w:t>
            </w:r>
            <w:proofErr w:type="spellStart"/>
            <w:r w:rsidRPr="00177E02">
              <w:rPr>
                <w:b/>
                <w:sz w:val="24"/>
                <w:szCs w:val="24"/>
                <w:lang w:eastAsia="ru-RU"/>
              </w:rPr>
              <w:t>полуго-дие</w:t>
            </w:r>
            <w:proofErr w:type="spellEnd"/>
            <w:r w:rsidRPr="00177E02">
              <w:rPr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77E02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177E02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177E02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177E02">
              <w:rPr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3 594,2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4 148,0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3 594,2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4 148,0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-105 942,8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-44 889,0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-105 942,8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-44 889,0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-105 942,8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-44 889,0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-105 942,8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-44 889,0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109 536,9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49 037,0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109 536,9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49 037,0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109 536,9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49 037,0</w:t>
            </w:r>
          </w:p>
        </w:tc>
      </w:tr>
      <w:tr w:rsidR="00177E02" w:rsidRPr="00177E02" w:rsidTr="00124D53">
        <w:trPr>
          <w:jc w:val="center"/>
        </w:trPr>
        <w:tc>
          <w:tcPr>
            <w:tcW w:w="900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386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9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109 536,9</w:t>
            </w:r>
          </w:p>
        </w:tc>
        <w:tc>
          <w:tcPr>
            <w:tcW w:w="1218" w:type="dxa"/>
          </w:tcPr>
          <w:p w:rsidR="00177E02" w:rsidRPr="00177E02" w:rsidRDefault="00177E02" w:rsidP="00177E02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177E02">
              <w:rPr>
                <w:sz w:val="24"/>
                <w:szCs w:val="24"/>
                <w:lang w:eastAsia="ru-RU"/>
              </w:rPr>
              <w:t>49 037,0</w:t>
            </w:r>
          </w:p>
        </w:tc>
      </w:tr>
    </w:tbl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both"/>
        <w:rPr>
          <w:i/>
          <w:sz w:val="24"/>
          <w:szCs w:val="24"/>
          <w:lang w:eastAsia="ru-RU"/>
        </w:rPr>
      </w:pPr>
    </w:p>
    <w:p w:rsidR="00177E02" w:rsidRPr="00177E02" w:rsidRDefault="00177E02" w:rsidP="00177E02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E32A0F" w:rsidRPr="004272D7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</w:p>
    <w:sectPr w:rsidR="00E32A0F" w:rsidRPr="004272D7" w:rsidSect="00930C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0142"/>
    <w:rsid w:val="00004349"/>
    <w:rsid w:val="000122EF"/>
    <w:rsid w:val="000268E7"/>
    <w:rsid w:val="00034C64"/>
    <w:rsid w:val="00035DB7"/>
    <w:rsid w:val="000436FF"/>
    <w:rsid w:val="000549AC"/>
    <w:rsid w:val="000570AB"/>
    <w:rsid w:val="00075CA4"/>
    <w:rsid w:val="000866F3"/>
    <w:rsid w:val="000A2BF9"/>
    <w:rsid w:val="000A2D79"/>
    <w:rsid w:val="000A462E"/>
    <w:rsid w:val="000B4AAC"/>
    <w:rsid w:val="000B50FD"/>
    <w:rsid w:val="000C0753"/>
    <w:rsid w:val="000C28E1"/>
    <w:rsid w:val="000C356D"/>
    <w:rsid w:val="000E1421"/>
    <w:rsid w:val="000F0596"/>
    <w:rsid w:val="0010148A"/>
    <w:rsid w:val="00102BFE"/>
    <w:rsid w:val="001060E1"/>
    <w:rsid w:val="00125EB2"/>
    <w:rsid w:val="001269A1"/>
    <w:rsid w:val="0014000B"/>
    <w:rsid w:val="001435E0"/>
    <w:rsid w:val="00143AB6"/>
    <w:rsid w:val="001448E7"/>
    <w:rsid w:val="00151E4A"/>
    <w:rsid w:val="001524DF"/>
    <w:rsid w:val="00152CB6"/>
    <w:rsid w:val="00155293"/>
    <w:rsid w:val="00155C62"/>
    <w:rsid w:val="00160B9D"/>
    <w:rsid w:val="00175B67"/>
    <w:rsid w:val="00177E02"/>
    <w:rsid w:val="001811D5"/>
    <w:rsid w:val="0018419B"/>
    <w:rsid w:val="0019119C"/>
    <w:rsid w:val="001A04D8"/>
    <w:rsid w:val="001A5033"/>
    <w:rsid w:val="001A7D21"/>
    <w:rsid w:val="001B0E07"/>
    <w:rsid w:val="001B0EC2"/>
    <w:rsid w:val="001B59B7"/>
    <w:rsid w:val="001D1694"/>
    <w:rsid w:val="001D3EDA"/>
    <w:rsid w:val="001E027D"/>
    <w:rsid w:val="001E1078"/>
    <w:rsid w:val="001F16FE"/>
    <w:rsid w:val="00200211"/>
    <w:rsid w:val="00215C88"/>
    <w:rsid w:val="00217CA1"/>
    <w:rsid w:val="00222F64"/>
    <w:rsid w:val="00223905"/>
    <w:rsid w:val="00225E10"/>
    <w:rsid w:val="00247164"/>
    <w:rsid w:val="00252DDB"/>
    <w:rsid w:val="002645CA"/>
    <w:rsid w:val="0026604B"/>
    <w:rsid w:val="00273E6E"/>
    <w:rsid w:val="002903CD"/>
    <w:rsid w:val="00291A14"/>
    <w:rsid w:val="00296307"/>
    <w:rsid w:val="002A30B6"/>
    <w:rsid w:val="002A3FCC"/>
    <w:rsid w:val="002B1B17"/>
    <w:rsid w:val="002C041E"/>
    <w:rsid w:val="002D00E2"/>
    <w:rsid w:val="002E3F4C"/>
    <w:rsid w:val="002E65E2"/>
    <w:rsid w:val="002F72C2"/>
    <w:rsid w:val="00301274"/>
    <w:rsid w:val="00310595"/>
    <w:rsid w:val="00310A75"/>
    <w:rsid w:val="00316D4C"/>
    <w:rsid w:val="00320B46"/>
    <w:rsid w:val="00322461"/>
    <w:rsid w:val="00323302"/>
    <w:rsid w:val="003234C0"/>
    <w:rsid w:val="00324FD0"/>
    <w:rsid w:val="00332770"/>
    <w:rsid w:val="00343410"/>
    <w:rsid w:val="00350819"/>
    <w:rsid w:val="00353B8F"/>
    <w:rsid w:val="00356584"/>
    <w:rsid w:val="00362E8D"/>
    <w:rsid w:val="003669AF"/>
    <w:rsid w:val="00372EC5"/>
    <w:rsid w:val="00373DFB"/>
    <w:rsid w:val="0037473F"/>
    <w:rsid w:val="00381AFA"/>
    <w:rsid w:val="00382893"/>
    <w:rsid w:val="0039025E"/>
    <w:rsid w:val="0039653B"/>
    <w:rsid w:val="00396E60"/>
    <w:rsid w:val="00397EAE"/>
    <w:rsid w:val="003A1866"/>
    <w:rsid w:val="003A352E"/>
    <w:rsid w:val="003A43AF"/>
    <w:rsid w:val="003B01E7"/>
    <w:rsid w:val="003B7987"/>
    <w:rsid w:val="003D216E"/>
    <w:rsid w:val="003D53CE"/>
    <w:rsid w:val="003D787E"/>
    <w:rsid w:val="003E6D72"/>
    <w:rsid w:val="003F1B60"/>
    <w:rsid w:val="003F25A3"/>
    <w:rsid w:val="003F33CE"/>
    <w:rsid w:val="003F4496"/>
    <w:rsid w:val="003F5943"/>
    <w:rsid w:val="0040009F"/>
    <w:rsid w:val="00405B86"/>
    <w:rsid w:val="00410564"/>
    <w:rsid w:val="00410E5D"/>
    <w:rsid w:val="00420A87"/>
    <w:rsid w:val="004272D7"/>
    <w:rsid w:val="00431EE5"/>
    <w:rsid w:val="00436D76"/>
    <w:rsid w:val="004523AD"/>
    <w:rsid w:val="004550F8"/>
    <w:rsid w:val="00455AB2"/>
    <w:rsid w:val="00457351"/>
    <w:rsid w:val="00483FDF"/>
    <w:rsid w:val="00492CC8"/>
    <w:rsid w:val="00496BF1"/>
    <w:rsid w:val="004972E5"/>
    <w:rsid w:val="004A0011"/>
    <w:rsid w:val="004A1A72"/>
    <w:rsid w:val="004A1C0F"/>
    <w:rsid w:val="004A3B6E"/>
    <w:rsid w:val="004B2F99"/>
    <w:rsid w:val="004B716F"/>
    <w:rsid w:val="004C0354"/>
    <w:rsid w:val="004C1AF9"/>
    <w:rsid w:val="004D513C"/>
    <w:rsid w:val="004D73CB"/>
    <w:rsid w:val="004D79BA"/>
    <w:rsid w:val="004F2124"/>
    <w:rsid w:val="00501285"/>
    <w:rsid w:val="00505E60"/>
    <w:rsid w:val="005101EE"/>
    <w:rsid w:val="00533818"/>
    <w:rsid w:val="00534DCF"/>
    <w:rsid w:val="005452AA"/>
    <w:rsid w:val="005541C2"/>
    <w:rsid w:val="00554BFF"/>
    <w:rsid w:val="00562237"/>
    <w:rsid w:val="005754EF"/>
    <w:rsid w:val="00575EAB"/>
    <w:rsid w:val="00580922"/>
    <w:rsid w:val="005838FF"/>
    <w:rsid w:val="00591FB3"/>
    <w:rsid w:val="005A4BFB"/>
    <w:rsid w:val="005A4D9C"/>
    <w:rsid w:val="005A5E23"/>
    <w:rsid w:val="005B2986"/>
    <w:rsid w:val="005B3B7C"/>
    <w:rsid w:val="005B68BA"/>
    <w:rsid w:val="005C44E0"/>
    <w:rsid w:val="005D4E9F"/>
    <w:rsid w:val="005D6D36"/>
    <w:rsid w:val="005D7F80"/>
    <w:rsid w:val="005E1B5F"/>
    <w:rsid w:val="005F0C0A"/>
    <w:rsid w:val="005F7222"/>
    <w:rsid w:val="005F7339"/>
    <w:rsid w:val="00603D0B"/>
    <w:rsid w:val="00612707"/>
    <w:rsid w:val="00615B15"/>
    <w:rsid w:val="0061730D"/>
    <w:rsid w:val="006362FE"/>
    <w:rsid w:val="00651E92"/>
    <w:rsid w:val="00652A10"/>
    <w:rsid w:val="00655087"/>
    <w:rsid w:val="00655763"/>
    <w:rsid w:val="00673D6C"/>
    <w:rsid w:val="006746A7"/>
    <w:rsid w:val="006927F4"/>
    <w:rsid w:val="0069358A"/>
    <w:rsid w:val="0069519E"/>
    <w:rsid w:val="00696870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701E0C"/>
    <w:rsid w:val="007027AE"/>
    <w:rsid w:val="007041D6"/>
    <w:rsid w:val="00715DF0"/>
    <w:rsid w:val="0072214E"/>
    <w:rsid w:val="00725429"/>
    <w:rsid w:val="0073084E"/>
    <w:rsid w:val="00731CFF"/>
    <w:rsid w:val="00733C48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982"/>
    <w:rsid w:val="007919AC"/>
    <w:rsid w:val="007A4E3D"/>
    <w:rsid w:val="007C1569"/>
    <w:rsid w:val="007C6051"/>
    <w:rsid w:val="007C66F7"/>
    <w:rsid w:val="007C7858"/>
    <w:rsid w:val="007C7B86"/>
    <w:rsid w:val="007D11B2"/>
    <w:rsid w:val="007D1639"/>
    <w:rsid w:val="007E2156"/>
    <w:rsid w:val="007E3B5F"/>
    <w:rsid w:val="007F2D1C"/>
    <w:rsid w:val="007F7F11"/>
    <w:rsid w:val="0080174B"/>
    <w:rsid w:val="00803519"/>
    <w:rsid w:val="00812A49"/>
    <w:rsid w:val="00835ABF"/>
    <w:rsid w:val="00835DF5"/>
    <w:rsid w:val="00836389"/>
    <w:rsid w:val="0084131D"/>
    <w:rsid w:val="00842741"/>
    <w:rsid w:val="0084362B"/>
    <w:rsid w:val="00843CDD"/>
    <w:rsid w:val="008528D7"/>
    <w:rsid w:val="00855564"/>
    <w:rsid w:val="008701C5"/>
    <w:rsid w:val="008740EC"/>
    <w:rsid w:val="00875C92"/>
    <w:rsid w:val="00877898"/>
    <w:rsid w:val="008817A7"/>
    <w:rsid w:val="00884A33"/>
    <w:rsid w:val="008855A1"/>
    <w:rsid w:val="0089311B"/>
    <w:rsid w:val="00894BD0"/>
    <w:rsid w:val="008B31C9"/>
    <w:rsid w:val="008B4CAE"/>
    <w:rsid w:val="008D02CC"/>
    <w:rsid w:val="008D4411"/>
    <w:rsid w:val="008D46C1"/>
    <w:rsid w:val="008D61A6"/>
    <w:rsid w:val="009058D6"/>
    <w:rsid w:val="0091324E"/>
    <w:rsid w:val="009167CC"/>
    <w:rsid w:val="009215C2"/>
    <w:rsid w:val="00930C11"/>
    <w:rsid w:val="0093349B"/>
    <w:rsid w:val="00936C91"/>
    <w:rsid w:val="0094394C"/>
    <w:rsid w:val="00952A13"/>
    <w:rsid w:val="00957321"/>
    <w:rsid w:val="00960826"/>
    <w:rsid w:val="009629FB"/>
    <w:rsid w:val="0096398E"/>
    <w:rsid w:val="00966C21"/>
    <w:rsid w:val="00971494"/>
    <w:rsid w:val="00983874"/>
    <w:rsid w:val="00986323"/>
    <w:rsid w:val="00991D41"/>
    <w:rsid w:val="009A3BDD"/>
    <w:rsid w:val="009C06B5"/>
    <w:rsid w:val="009C6786"/>
    <w:rsid w:val="009C77F2"/>
    <w:rsid w:val="009E35FE"/>
    <w:rsid w:val="009E426E"/>
    <w:rsid w:val="009E4F55"/>
    <w:rsid w:val="009F0190"/>
    <w:rsid w:val="009F5AEC"/>
    <w:rsid w:val="00A012BA"/>
    <w:rsid w:val="00A12989"/>
    <w:rsid w:val="00A129B4"/>
    <w:rsid w:val="00A44CFA"/>
    <w:rsid w:val="00A52C0F"/>
    <w:rsid w:val="00A61E01"/>
    <w:rsid w:val="00A65A01"/>
    <w:rsid w:val="00A6698C"/>
    <w:rsid w:val="00A86C53"/>
    <w:rsid w:val="00A937F3"/>
    <w:rsid w:val="00AA4E43"/>
    <w:rsid w:val="00AB2173"/>
    <w:rsid w:val="00AB2DE5"/>
    <w:rsid w:val="00AC29E1"/>
    <w:rsid w:val="00AC636A"/>
    <w:rsid w:val="00AD568D"/>
    <w:rsid w:val="00AF0848"/>
    <w:rsid w:val="00AF7247"/>
    <w:rsid w:val="00B01DD5"/>
    <w:rsid w:val="00B11999"/>
    <w:rsid w:val="00B1375B"/>
    <w:rsid w:val="00B33BE0"/>
    <w:rsid w:val="00B53532"/>
    <w:rsid w:val="00B723BB"/>
    <w:rsid w:val="00B84F1D"/>
    <w:rsid w:val="00BA3C1A"/>
    <w:rsid w:val="00BA7673"/>
    <w:rsid w:val="00BB121D"/>
    <w:rsid w:val="00BB285E"/>
    <w:rsid w:val="00BB7882"/>
    <w:rsid w:val="00BC629A"/>
    <w:rsid w:val="00BD2AED"/>
    <w:rsid w:val="00BE74A6"/>
    <w:rsid w:val="00BF1996"/>
    <w:rsid w:val="00BF4721"/>
    <w:rsid w:val="00C00EE4"/>
    <w:rsid w:val="00C06537"/>
    <w:rsid w:val="00C06A9A"/>
    <w:rsid w:val="00C11762"/>
    <w:rsid w:val="00C16293"/>
    <w:rsid w:val="00C3711F"/>
    <w:rsid w:val="00C41973"/>
    <w:rsid w:val="00C42D05"/>
    <w:rsid w:val="00C47F34"/>
    <w:rsid w:val="00C50A7B"/>
    <w:rsid w:val="00C54DB6"/>
    <w:rsid w:val="00C6380B"/>
    <w:rsid w:val="00C71D84"/>
    <w:rsid w:val="00C758B7"/>
    <w:rsid w:val="00CA00E3"/>
    <w:rsid w:val="00CA3680"/>
    <w:rsid w:val="00CA3BEA"/>
    <w:rsid w:val="00CA3C41"/>
    <w:rsid w:val="00CA56BC"/>
    <w:rsid w:val="00CA6580"/>
    <w:rsid w:val="00CB020D"/>
    <w:rsid w:val="00CB3DB7"/>
    <w:rsid w:val="00CC1758"/>
    <w:rsid w:val="00CC5CE5"/>
    <w:rsid w:val="00CD6129"/>
    <w:rsid w:val="00CE24E4"/>
    <w:rsid w:val="00CE7884"/>
    <w:rsid w:val="00CF4675"/>
    <w:rsid w:val="00D0038C"/>
    <w:rsid w:val="00D0449C"/>
    <w:rsid w:val="00D04E7A"/>
    <w:rsid w:val="00D11C24"/>
    <w:rsid w:val="00D21B42"/>
    <w:rsid w:val="00D34770"/>
    <w:rsid w:val="00D36EC6"/>
    <w:rsid w:val="00D373C3"/>
    <w:rsid w:val="00D435ED"/>
    <w:rsid w:val="00D505C0"/>
    <w:rsid w:val="00D513C4"/>
    <w:rsid w:val="00D553AF"/>
    <w:rsid w:val="00D57BB5"/>
    <w:rsid w:val="00D6357B"/>
    <w:rsid w:val="00D7096C"/>
    <w:rsid w:val="00D71843"/>
    <w:rsid w:val="00D75BFC"/>
    <w:rsid w:val="00D83AB1"/>
    <w:rsid w:val="00D87F31"/>
    <w:rsid w:val="00D92719"/>
    <w:rsid w:val="00DA37FB"/>
    <w:rsid w:val="00DA3BC2"/>
    <w:rsid w:val="00DA764A"/>
    <w:rsid w:val="00DB24EF"/>
    <w:rsid w:val="00DB5B94"/>
    <w:rsid w:val="00DD61E2"/>
    <w:rsid w:val="00DE04F6"/>
    <w:rsid w:val="00DE3BF5"/>
    <w:rsid w:val="00DE69FD"/>
    <w:rsid w:val="00DF293A"/>
    <w:rsid w:val="00DF37FF"/>
    <w:rsid w:val="00DF5936"/>
    <w:rsid w:val="00DF7C87"/>
    <w:rsid w:val="00E05C70"/>
    <w:rsid w:val="00E10507"/>
    <w:rsid w:val="00E127C2"/>
    <w:rsid w:val="00E20264"/>
    <w:rsid w:val="00E21823"/>
    <w:rsid w:val="00E2213D"/>
    <w:rsid w:val="00E251F2"/>
    <w:rsid w:val="00E258EF"/>
    <w:rsid w:val="00E32A0F"/>
    <w:rsid w:val="00E32EC8"/>
    <w:rsid w:val="00E35E4B"/>
    <w:rsid w:val="00E36A85"/>
    <w:rsid w:val="00E464DB"/>
    <w:rsid w:val="00E54208"/>
    <w:rsid w:val="00E54883"/>
    <w:rsid w:val="00E57016"/>
    <w:rsid w:val="00E61A20"/>
    <w:rsid w:val="00E6695D"/>
    <w:rsid w:val="00E81804"/>
    <w:rsid w:val="00EB69E9"/>
    <w:rsid w:val="00EC140A"/>
    <w:rsid w:val="00EC1D89"/>
    <w:rsid w:val="00EC42A8"/>
    <w:rsid w:val="00ED3638"/>
    <w:rsid w:val="00ED4F95"/>
    <w:rsid w:val="00EE737A"/>
    <w:rsid w:val="00EF0A31"/>
    <w:rsid w:val="00EF2008"/>
    <w:rsid w:val="00F11E57"/>
    <w:rsid w:val="00F15853"/>
    <w:rsid w:val="00F34B5A"/>
    <w:rsid w:val="00F36518"/>
    <w:rsid w:val="00F4331C"/>
    <w:rsid w:val="00F52C85"/>
    <w:rsid w:val="00F537E3"/>
    <w:rsid w:val="00F6732F"/>
    <w:rsid w:val="00F70841"/>
    <w:rsid w:val="00F75C14"/>
    <w:rsid w:val="00F75FF5"/>
    <w:rsid w:val="00F91B2D"/>
    <w:rsid w:val="00F9217B"/>
    <w:rsid w:val="00F92C82"/>
    <w:rsid w:val="00F97ED1"/>
    <w:rsid w:val="00FA1801"/>
    <w:rsid w:val="00FA22D2"/>
    <w:rsid w:val="00FA4DEA"/>
    <w:rsid w:val="00FC2888"/>
    <w:rsid w:val="00FE7C5A"/>
    <w:rsid w:val="00FF2086"/>
    <w:rsid w:val="00FF4748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7E02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77E02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177E02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E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7E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7E02"/>
  </w:style>
  <w:style w:type="character" w:customStyle="1" w:styleId="12">
    <w:name w:val="Знак Знак1"/>
    <w:rsid w:val="00177E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177E02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177E02"/>
    <w:rPr>
      <w:i/>
      <w:iCs/>
    </w:rPr>
  </w:style>
  <w:style w:type="paragraph" w:styleId="ac">
    <w:name w:val="header"/>
    <w:basedOn w:val="a"/>
    <w:link w:val="ad"/>
    <w:uiPriority w:val="99"/>
    <w:unhideWhenUsed/>
    <w:rsid w:val="00177E02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77E0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77E02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77E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77E02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77E02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177E02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E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7E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7E02"/>
  </w:style>
  <w:style w:type="character" w:customStyle="1" w:styleId="12">
    <w:name w:val="Знак Знак1"/>
    <w:rsid w:val="00177E0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177E02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177E02"/>
    <w:rPr>
      <w:i/>
      <w:iCs/>
    </w:rPr>
  </w:style>
  <w:style w:type="paragraph" w:styleId="ac">
    <w:name w:val="header"/>
    <w:basedOn w:val="a"/>
    <w:link w:val="ad"/>
    <w:uiPriority w:val="99"/>
    <w:unhideWhenUsed/>
    <w:rsid w:val="00177E02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77E0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77E02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177E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B3CF-45B9-4B35-BE74-3F6A0DB3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12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398</cp:revision>
  <cp:lastPrinted>2018-11-14T05:54:00Z</cp:lastPrinted>
  <dcterms:created xsi:type="dcterms:W3CDTF">2017-04-18T07:11:00Z</dcterms:created>
  <dcterms:modified xsi:type="dcterms:W3CDTF">2018-11-14T05:55:00Z</dcterms:modified>
</cp:coreProperties>
</file>